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7F16" w14:textId="2CA5090E" w:rsidR="00630BB2" w:rsidRPr="001578A5" w:rsidRDefault="001578A5" w:rsidP="006B6C7F">
      <w:pPr>
        <w:spacing w:after="0"/>
        <w:jc w:val="center"/>
        <w:rPr>
          <w:rFonts w:ascii="Arial" w:eastAsia="Calibri" w:hAnsi="Arial" w:cs="Arial"/>
          <w:b/>
          <w:bCs/>
          <w:sz w:val="28"/>
          <w:szCs w:val="28"/>
          <w:lang w:val="es-MX"/>
        </w:rPr>
      </w:pPr>
      <w:r w:rsidRPr="001578A5">
        <w:rPr>
          <w:rFonts w:ascii="Arial" w:eastAsia="Calibri" w:hAnsi="Arial" w:cs="Arial"/>
          <w:b/>
          <w:bCs/>
          <w:sz w:val="28"/>
          <w:szCs w:val="28"/>
          <w:lang w:val="es-MX"/>
        </w:rPr>
        <w:t>Tittle</w:t>
      </w:r>
    </w:p>
    <w:p w14:paraId="671009B8" w14:textId="77777777" w:rsidR="006B6C7F" w:rsidRPr="001578A5" w:rsidRDefault="006B6C7F" w:rsidP="00C15E43">
      <w:pPr>
        <w:spacing w:after="0" w:line="480" w:lineRule="auto"/>
        <w:jc w:val="center"/>
        <w:rPr>
          <w:rFonts w:ascii="Arial" w:eastAsia="Calibri" w:hAnsi="Arial" w:cs="Arial"/>
          <w:iCs/>
          <w:sz w:val="16"/>
          <w:szCs w:val="16"/>
          <w:lang w:val="es-MX"/>
        </w:rPr>
      </w:pPr>
    </w:p>
    <w:p w14:paraId="5551368B" w14:textId="4B2429EF" w:rsidR="006B6C7F" w:rsidRPr="001578A5" w:rsidRDefault="001578A5" w:rsidP="00645872">
      <w:pPr>
        <w:spacing w:after="0" w:line="240" w:lineRule="auto"/>
        <w:jc w:val="center"/>
        <w:rPr>
          <w:rFonts w:ascii="Arial" w:eastAsia="Calibri" w:hAnsi="Arial" w:cs="Arial"/>
          <w:b/>
          <w:bCs/>
          <w:i/>
          <w:vertAlign w:val="superscript"/>
          <w:lang w:val="en-US"/>
        </w:rPr>
      </w:pPr>
      <w:r>
        <w:rPr>
          <w:rFonts w:ascii="Arial" w:eastAsia="Calibri" w:hAnsi="Arial" w:cs="Arial"/>
          <w:b/>
          <w:bCs/>
          <w:i/>
        </w:rPr>
        <w:t>Name Last name</w:t>
      </w:r>
      <w:r>
        <w:rPr>
          <w:rFonts w:ascii="Arial" w:eastAsia="Calibri" w:hAnsi="Arial" w:cs="Arial"/>
          <w:b/>
          <w:bCs/>
          <w:i/>
          <w:vertAlign w:val="superscript"/>
        </w:rPr>
        <w:t>1</w:t>
      </w:r>
      <w:r>
        <w:rPr>
          <w:rFonts w:ascii="Arial" w:eastAsia="Calibri" w:hAnsi="Arial" w:cs="Arial"/>
          <w:b/>
          <w:bCs/>
          <w:i/>
        </w:rPr>
        <w:t>, First Name Second Name Last name</w:t>
      </w:r>
      <w:r>
        <w:rPr>
          <w:rFonts w:ascii="Arial" w:eastAsia="Calibri" w:hAnsi="Arial" w:cs="Arial"/>
          <w:b/>
          <w:bCs/>
          <w:i/>
          <w:vertAlign w:val="superscript"/>
        </w:rPr>
        <w:t>2</w:t>
      </w:r>
      <w:r>
        <w:rPr>
          <w:rFonts w:ascii="Arial" w:eastAsia="Calibri" w:hAnsi="Arial" w:cs="Arial"/>
          <w:b/>
          <w:bCs/>
          <w:i/>
        </w:rPr>
        <w:t>, First Name Second Name First Last Name Second Last Name</w:t>
      </w:r>
      <w:r>
        <w:rPr>
          <w:rFonts w:ascii="Arial" w:eastAsia="Calibri" w:hAnsi="Arial" w:cs="Arial"/>
          <w:b/>
          <w:bCs/>
          <w:i/>
          <w:vertAlign w:val="superscript"/>
        </w:rPr>
        <w:t>*3</w:t>
      </w:r>
    </w:p>
    <w:p w14:paraId="7C7DCF90" w14:textId="77777777" w:rsidR="00645872" w:rsidRPr="001578A5" w:rsidRDefault="00645872" w:rsidP="00C15E43">
      <w:pPr>
        <w:spacing w:after="0" w:line="240" w:lineRule="auto"/>
        <w:jc w:val="center"/>
        <w:rPr>
          <w:rFonts w:ascii="Arial" w:eastAsia="Calibri" w:hAnsi="Arial" w:cs="Arial"/>
          <w:lang w:val="en-US"/>
        </w:rPr>
      </w:pPr>
    </w:p>
    <w:p w14:paraId="77CF2877" w14:textId="10418E3E" w:rsidR="00C15E43" w:rsidRDefault="001578A5" w:rsidP="00841D58">
      <w:pPr>
        <w:spacing w:after="0" w:line="240" w:lineRule="auto"/>
        <w:jc w:val="center"/>
        <w:rPr>
          <w:rFonts w:ascii="Arial" w:eastAsia="Calibri" w:hAnsi="Arial" w:cs="Arial"/>
          <w:lang w:val="es-MX"/>
        </w:rPr>
      </w:pPr>
      <w:r>
        <w:rPr>
          <w:rFonts w:ascii="Arial" w:eastAsia="Calibri" w:hAnsi="Arial" w:cs="Arial"/>
          <w:vertAlign w:val="superscript"/>
          <w:lang w:val="es-MX"/>
        </w:rPr>
        <w:t>1</w:t>
      </w:r>
      <w:r>
        <w:rPr>
          <w:rFonts w:ascii="Arial" w:eastAsia="Calibri" w:hAnsi="Arial" w:cs="Arial"/>
          <w:lang w:val="es-MX"/>
        </w:rPr>
        <w:t>Institution, affiliation address.</w:t>
      </w:r>
    </w:p>
    <w:p w14:paraId="3DFA8803" w14:textId="40F88E55" w:rsidR="00841D58" w:rsidRPr="00841D58" w:rsidRDefault="00841D58" w:rsidP="00841D58">
      <w:pPr>
        <w:spacing w:after="0" w:line="240" w:lineRule="auto"/>
        <w:jc w:val="center"/>
        <w:rPr>
          <w:rFonts w:ascii="Arial" w:eastAsia="Calibri" w:hAnsi="Arial" w:cs="Arial"/>
          <w:lang w:val="en-US"/>
        </w:rPr>
      </w:pPr>
      <w:r w:rsidRPr="00841D58">
        <w:rPr>
          <w:rFonts w:ascii="Arial" w:eastAsia="Calibri" w:hAnsi="Arial" w:cs="Arial"/>
          <w:vertAlign w:val="superscript"/>
          <w:lang w:val="en-US"/>
        </w:rPr>
        <w:t>2</w:t>
      </w:r>
      <w:r w:rsidRPr="00841D58">
        <w:rPr>
          <w:rFonts w:ascii="Arial" w:eastAsia="Calibri" w:hAnsi="Arial" w:cs="Arial"/>
          <w:lang w:val="en-US"/>
        </w:rPr>
        <w:t>Institutuion, affiliation address.</w:t>
      </w:r>
    </w:p>
    <w:p w14:paraId="1A793616" w14:textId="6DF51C5E" w:rsidR="00841D58" w:rsidRPr="00841D58" w:rsidRDefault="00841D58" w:rsidP="00841D58">
      <w:pPr>
        <w:spacing w:after="0" w:line="240" w:lineRule="auto"/>
        <w:jc w:val="center"/>
        <w:rPr>
          <w:rFonts w:ascii="Arial" w:eastAsia="Calibri" w:hAnsi="Arial" w:cs="Arial"/>
          <w:lang w:val="en-US"/>
        </w:rPr>
      </w:pPr>
      <w:r w:rsidRPr="00841D58">
        <w:rPr>
          <w:rFonts w:ascii="Arial" w:eastAsia="Calibri" w:hAnsi="Arial" w:cs="Arial"/>
          <w:vertAlign w:val="superscript"/>
          <w:lang w:val="en-US"/>
        </w:rPr>
        <w:t>3</w:t>
      </w:r>
      <w:r w:rsidRPr="00841D58">
        <w:rPr>
          <w:rFonts w:ascii="Arial" w:eastAsia="Calibri" w:hAnsi="Arial" w:cs="Arial"/>
          <w:lang w:val="en-US"/>
        </w:rPr>
        <w:t>Institutuion, affiliation address.</w:t>
      </w:r>
    </w:p>
    <w:p w14:paraId="6C72A9CB" w14:textId="2043A286" w:rsidR="001578A5" w:rsidRPr="00841D58" w:rsidRDefault="001578A5" w:rsidP="000A7263">
      <w:pPr>
        <w:spacing w:after="0" w:line="480" w:lineRule="auto"/>
        <w:jc w:val="center"/>
        <w:rPr>
          <w:rFonts w:ascii="Arial" w:eastAsia="Calibri" w:hAnsi="Arial" w:cs="Arial"/>
          <w:vertAlign w:val="superscript"/>
          <w:lang w:val="en-US"/>
        </w:rPr>
      </w:pPr>
    </w:p>
    <w:p w14:paraId="10CF0305" w14:textId="26B68D92" w:rsidR="00692003" w:rsidRPr="00692003" w:rsidRDefault="006B6C7F" w:rsidP="000A7263">
      <w:pPr>
        <w:spacing w:after="0" w:line="480" w:lineRule="auto"/>
        <w:jc w:val="center"/>
        <w:rPr>
          <w:rFonts w:ascii="Arial" w:eastAsia="Calibri" w:hAnsi="Arial" w:cs="Arial"/>
          <w:lang w:val="en-US"/>
        </w:rPr>
      </w:pPr>
      <w:r w:rsidRPr="006B6C7F">
        <w:rPr>
          <w:rFonts w:ascii="Arial" w:eastAsia="Calibri" w:hAnsi="Arial" w:cs="Arial"/>
          <w:lang w:val="en-US"/>
        </w:rPr>
        <w:t xml:space="preserve">*Corresponding </w:t>
      </w:r>
      <w:r w:rsidR="00645872">
        <w:rPr>
          <w:rFonts w:ascii="Arial" w:eastAsia="Calibri" w:hAnsi="Arial" w:cs="Arial"/>
          <w:lang w:val="en-US"/>
        </w:rPr>
        <w:t>a</w:t>
      </w:r>
      <w:r w:rsidRPr="006B6C7F">
        <w:rPr>
          <w:rFonts w:ascii="Arial" w:eastAsia="Calibri" w:hAnsi="Arial" w:cs="Arial"/>
          <w:lang w:val="en-US"/>
        </w:rPr>
        <w:t xml:space="preserve">uthor: </w:t>
      </w:r>
      <w:r w:rsidR="00692003">
        <w:rPr>
          <w:rFonts w:ascii="Arial" w:eastAsia="Calibri" w:hAnsi="Arial" w:cs="Arial"/>
          <w:lang w:val="en-US"/>
        </w:rPr>
        <w:fldChar w:fldCharType="begin"/>
      </w:r>
      <w:r w:rsidR="00692003">
        <w:rPr>
          <w:rFonts w:ascii="Arial" w:eastAsia="Calibri" w:hAnsi="Arial" w:cs="Arial"/>
          <w:lang w:val="en-US"/>
        </w:rPr>
        <w:instrText xml:space="preserve"> HYPERLINK "mailto:</w:instrText>
      </w:r>
      <w:r w:rsidR="00692003" w:rsidRPr="00692003">
        <w:rPr>
          <w:rFonts w:ascii="Arial" w:eastAsia="Calibri" w:hAnsi="Arial" w:cs="Arial"/>
          <w:lang w:val="en-US"/>
        </w:rPr>
        <w:instrText>nopalea21@yahoo.com.br</w:instrText>
      </w:r>
    </w:p>
    <w:p w14:paraId="70B39B00" w14:textId="484CF94B" w:rsidR="00692003" w:rsidRPr="00161062" w:rsidRDefault="00692003" w:rsidP="000A7263">
      <w:pPr>
        <w:spacing w:after="0" w:line="480" w:lineRule="auto"/>
        <w:jc w:val="center"/>
        <w:rPr>
          <w:rStyle w:val="Hipervnculo"/>
          <w:rFonts w:ascii="Arial" w:eastAsia="Calibri" w:hAnsi="Arial" w:cs="Arial"/>
          <w:color w:val="000000" w:themeColor="text1"/>
          <w:u w:val="none"/>
          <w:lang w:val="en-US"/>
        </w:rPr>
      </w:pPr>
      <w:r>
        <w:rPr>
          <w:rFonts w:ascii="Arial" w:eastAsia="Calibri" w:hAnsi="Arial" w:cs="Arial"/>
          <w:lang w:val="en-US"/>
        </w:rPr>
        <w:instrText xml:space="preserve">" </w:instrText>
      </w:r>
      <w:r>
        <w:rPr>
          <w:rFonts w:ascii="Arial" w:eastAsia="Calibri" w:hAnsi="Arial" w:cs="Arial"/>
          <w:lang w:val="en-US"/>
        </w:rPr>
        <w:fldChar w:fldCharType="separate"/>
      </w:r>
      <w:r w:rsidR="00841D58">
        <w:rPr>
          <w:rFonts w:ascii="Arial" w:eastAsia="Calibri" w:hAnsi="Arial" w:cs="Arial"/>
          <w:lang w:val="en-US"/>
        </w:rPr>
        <w:t>e-mail address</w:t>
      </w:r>
    </w:p>
    <w:p w14:paraId="4020F25F" w14:textId="5E5716AC" w:rsidR="003F3B1D" w:rsidRDefault="00692003" w:rsidP="00417763">
      <w:pPr>
        <w:spacing w:after="0" w:line="480" w:lineRule="auto"/>
        <w:jc w:val="center"/>
        <w:rPr>
          <w:rFonts w:ascii="Arial" w:eastAsia="Calibri" w:hAnsi="Arial" w:cs="Arial"/>
          <w:i/>
          <w:lang w:val="en-US"/>
        </w:rPr>
      </w:pPr>
      <w:r>
        <w:rPr>
          <w:rFonts w:ascii="Arial" w:eastAsia="Calibri" w:hAnsi="Arial" w:cs="Arial"/>
          <w:lang w:val="en-US"/>
        </w:rPr>
        <w:fldChar w:fldCharType="end"/>
      </w:r>
      <w:r w:rsidR="00CA2482">
        <w:rPr>
          <w:rFonts w:ascii="Arial" w:eastAsia="Calibri" w:hAnsi="Arial" w:cs="Arial"/>
          <w:i/>
          <w:lang w:val="en-US"/>
        </w:rPr>
        <w:t>Received:</w:t>
      </w:r>
      <w:r w:rsidR="003F3B1D">
        <w:rPr>
          <w:rFonts w:ascii="Arial" w:eastAsia="Calibri" w:hAnsi="Arial" w:cs="Arial"/>
          <w:i/>
          <w:lang w:val="en-US"/>
        </w:rPr>
        <w:t>………;Accepted:</w:t>
      </w:r>
    </w:p>
    <w:p w14:paraId="0055F07E" w14:textId="2316E376" w:rsidR="00491F52" w:rsidRPr="006B6C7F" w:rsidRDefault="00491F52" w:rsidP="00417763">
      <w:pPr>
        <w:spacing w:after="0" w:line="480" w:lineRule="auto"/>
        <w:jc w:val="center"/>
        <w:rPr>
          <w:rFonts w:ascii="Arial" w:eastAsia="Calibri" w:hAnsi="Arial" w:cs="Arial"/>
          <w:b/>
          <w:lang w:val="en-GB"/>
        </w:rPr>
      </w:pPr>
      <w:r w:rsidRPr="006B6C7F">
        <w:rPr>
          <w:rFonts w:ascii="Arial" w:eastAsia="Calibri" w:hAnsi="Arial" w:cs="Arial"/>
          <w:b/>
          <w:lang w:val="en-GB"/>
        </w:rPr>
        <w:t>ABSTRACT</w:t>
      </w:r>
    </w:p>
    <w:p w14:paraId="6F6DE279" w14:textId="77777777" w:rsidR="00CA2482" w:rsidRPr="00BF1234" w:rsidRDefault="00CA2482" w:rsidP="009B3F0F">
      <w:pPr>
        <w:widowControl w:val="0"/>
        <w:autoSpaceDE w:val="0"/>
        <w:autoSpaceDN w:val="0"/>
        <w:adjustRightInd w:val="0"/>
        <w:jc w:val="both"/>
        <w:rPr>
          <w:rFonts w:ascii="Arial" w:hAnsi="Arial" w:cs="Arial"/>
          <w:bCs/>
          <w:lang w:val="en-US"/>
        </w:rPr>
      </w:pPr>
      <w:r w:rsidRPr="00BF1234">
        <w:rPr>
          <w:rFonts w:ascii="Arial" w:hAnsi="Arial" w:cs="Arial"/>
          <w:bCs/>
          <w:lang w:val="en-US"/>
        </w:rPr>
        <w:t xml:space="preserve">A single paragraph of about 300 words maximum. For research articles, summary should give a pertinent overview of the work. We strongly encourage authors to use the following style of structured summary, but without headings: (1) Introduction, (2) the main aim of the work or justification, (3) Materials and Methods, (4) Results, (5) Limitations, (6) Originality, and (7) Conclusions. The summary should be an objective representation of the article, it must not contain results which are not presented and substantiated in the main text and should not </w:t>
      </w:r>
      <w:r w:rsidRPr="00BF1234">
        <w:rPr>
          <w:rFonts w:ascii="Arial" w:hAnsi="Arial" w:cs="Arial"/>
          <w:bCs/>
          <w:lang w:val="en-US"/>
        </w:rPr>
        <w:t>exaggerate the main conclusions.</w:t>
      </w:r>
    </w:p>
    <w:p w14:paraId="43D149B9" w14:textId="0345DEC8" w:rsidR="009F6EC4" w:rsidRDefault="00C26D72" w:rsidP="009B3F0F">
      <w:pPr>
        <w:pStyle w:val="Keywords"/>
        <w:spacing w:before="0" w:after="0" w:line="276" w:lineRule="auto"/>
        <w:ind w:left="0" w:right="0"/>
        <w:jc w:val="both"/>
        <w:rPr>
          <w:rFonts w:ascii="Arial" w:hAnsi="Arial" w:cs="Arial"/>
          <w:bCs/>
          <w:i/>
          <w:iCs/>
          <w:szCs w:val="22"/>
          <w:lang w:val="en-US"/>
        </w:rPr>
      </w:pPr>
      <w:r w:rsidRPr="001930A1">
        <w:rPr>
          <w:rFonts w:ascii="Arial" w:eastAsia="Calibri" w:hAnsi="Arial" w:cs="Arial"/>
          <w:b/>
          <w:i/>
          <w:iCs/>
        </w:rPr>
        <w:t>K</w:t>
      </w:r>
      <w:r w:rsidR="009F6EC4" w:rsidRPr="001930A1">
        <w:rPr>
          <w:rFonts w:ascii="Arial" w:eastAsia="Calibri" w:hAnsi="Arial" w:cs="Arial"/>
          <w:b/>
          <w:i/>
          <w:iCs/>
        </w:rPr>
        <w:t>eywords:</w:t>
      </w:r>
      <w:r w:rsidR="00CA2482">
        <w:rPr>
          <w:rFonts w:ascii="Arial" w:eastAsia="Calibri" w:hAnsi="Arial" w:cs="Arial"/>
        </w:rPr>
        <w:t xml:space="preserve"> </w:t>
      </w:r>
      <w:r w:rsidR="003F3B1D">
        <w:rPr>
          <w:rFonts w:ascii="Arial" w:hAnsi="Arial" w:cs="Arial"/>
          <w:bCs/>
          <w:i/>
          <w:iCs/>
          <w:szCs w:val="22"/>
        </w:rPr>
        <w:t>Keyword</w:t>
      </w:r>
      <w:r w:rsidR="00CA2482" w:rsidRPr="003F3B1D">
        <w:rPr>
          <w:rFonts w:ascii="Arial" w:hAnsi="Arial" w:cs="Arial"/>
          <w:bCs/>
          <w:i/>
          <w:iCs/>
          <w:szCs w:val="22"/>
          <w:lang w:val="en-US"/>
        </w:rPr>
        <w:t xml:space="preserve"> 1;</w:t>
      </w:r>
      <w:r w:rsidR="003F3B1D">
        <w:rPr>
          <w:rFonts w:ascii="Arial" w:hAnsi="Arial" w:cs="Arial"/>
          <w:bCs/>
          <w:i/>
          <w:iCs/>
          <w:szCs w:val="22"/>
          <w:lang w:val="en-US"/>
        </w:rPr>
        <w:t xml:space="preserve"> Keyword</w:t>
      </w:r>
      <w:r w:rsidR="00CA2482" w:rsidRPr="003F3B1D">
        <w:rPr>
          <w:rFonts w:ascii="Arial" w:hAnsi="Arial" w:cs="Arial"/>
          <w:bCs/>
          <w:i/>
          <w:iCs/>
          <w:szCs w:val="22"/>
          <w:lang w:val="en-US"/>
        </w:rPr>
        <w:t xml:space="preserve"> 2; </w:t>
      </w:r>
      <w:r w:rsidR="003F3B1D">
        <w:rPr>
          <w:rFonts w:ascii="Arial" w:hAnsi="Arial" w:cs="Arial"/>
          <w:bCs/>
          <w:i/>
          <w:szCs w:val="22"/>
          <w:lang w:val="en-US"/>
        </w:rPr>
        <w:t>Keyword</w:t>
      </w:r>
      <w:r w:rsidR="00CA2482" w:rsidRPr="003F3B1D">
        <w:rPr>
          <w:rFonts w:ascii="Arial" w:hAnsi="Arial" w:cs="Arial"/>
          <w:bCs/>
          <w:i/>
          <w:szCs w:val="22"/>
          <w:lang w:val="en-US"/>
        </w:rPr>
        <w:t xml:space="preserve"> 3</w:t>
      </w:r>
      <w:r w:rsidR="00CA2482" w:rsidRPr="003F3B1D">
        <w:rPr>
          <w:rFonts w:ascii="Arial" w:hAnsi="Arial" w:cs="Arial"/>
          <w:bCs/>
          <w:i/>
          <w:iCs/>
          <w:szCs w:val="22"/>
          <w:lang w:val="en-US"/>
        </w:rPr>
        <w:t xml:space="preserve"> (List three to five pertinent index words specific to the article; they should not contain similar words to the tittle).</w:t>
      </w:r>
    </w:p>
    <w:p w14:paraId="2A80471F" w14:textId="117B6B03" w:rsidR="003F3B1D" w:rsidRDefault="003F3B1D" w:rsidP="003F3B1D">
      <w:pPr>
        <w:rPr>
          <w:lang w:val="en-US" w:eastAsia="en-GB"/>
        </w:rPr>
      </w:pPr>
    </w:p>
    <w:p w14:paraId="46C50F4E" w14:textId="1BCB3D08" w:rsidR="003F3B1D" w:rsidRPr="003F3B1D" w:rsidRDefault="003F3B1D" w:rsidP="003F3B1D">
      <w:pPr>
        <w:jc w:val="center"/>
        <w:rPr>
          <w:rFonts w:ascii="Arial" w:hAnsi="Arial" w:cs="Arial"/>
          <w:b/>
          <w:lang w:val="en-US" w:eastAsia="en-GB"/>
        </w:rPr>
      </w:pPr>
      <w:r w:rsidRPr="003F3B1D">
        <w:rPr>
          <w:rFonts w:ascii="Arial" w:hAnsi="Arial" w:cs="Arial"/>
          <w:b/>
          <w:lang w:val="en-US" w:eastAsia="en-GB"/>
        </w:rPr>
        <w:t>HOW TO USE THIS TEMPLATE?</w:t>
      </w:r>
    </w:p>
    <w:p w14:paraId="0D0BF244" w14:textId="1A86E0B7" w:rsidR="003F3B1D" w:rsidRPr="003F3B1D" w:rsidRDefault="003F3B1D" w:rsidP="009B3F0F">
      <w:pPr>
        <w:jc w:val="both"/>
        <w:rPr>
          <w:rFonts w:ascii="Arial" w:hAnsi="Arial" w:cs="Arial"/>
          <w:bCs/>
          <w:lang w:val="en-US"/>
        </w:rPr>
      </w:pPr>
      <w:r w:rsidRPr="003F3B1D">
        <w:rPr>
          <w:rFonts w:ascii="Arial" w:hAnsi="Arial" w:cs="Arial"/>
          <w:bCs/>
          <w:lang w:val="en-US"/>
        </w:rPr>
        <w:t xml:space="preserve">The template shows the structure and sections that the manuscript must have in order to be submitted to Terra Latinoamericana Magazine. Note that each section has a corresponding style. The template is designed specifically for scientific article publications. The other types of manuscripts for publication (research notes, essays, letters to the editor and book reviews) have a more flexible structure. </w:t>
      </w:r>
      <w:r w:rsidRPr="003F3B1D">
        <w:rPr>
          <w:rFonts w:ascii="Arial" w:hAnsi="Arial" w:cs="Arial"/>
          <w:b/>
          <w:bCs/>
          <w:lang w:val="en-US"/>
        </w:rPr>
        <w:t>Remove this section and start writing</w:t>
      </w:r>
      <w:r w:rsidR="00BF1234">
        <w:rPr>
          <w:rFonts w:ascii="Arial" w:hAnsi="Arial" w:cs="Arial"/>
          <w:b/>
          <w:bCs/>
          <w:lang w:val="en-US"/>
        </w:rPr>
        <w:t xml:space="preserve"> your manuscript.</w:t>
      </w:r>
    </w:p>
    <w:p w14:paraId="4F06236F" w14:textId="7F6C2929" w:rsidR="009F6EC4" w:rsidRPr="006B6C7F" w:rsidRDefault="009F6EC4" w:rsidP="003F3B1D">
      <w:pPr>
        <w:spacing w:after="0"/>
        <w:rPr>
          <w:rFonts w:ascii="Arial" w:eastAsia="Calibri" w:hAnsi="Arial" w:cs="Arial"/>
          <w:lang w:val="en-GB"/>
        </w:rPr>
      </w:pPr>
    </w:p>
    <w:p w14:paraId="398A4260" w14:textId="77777777" w:rsidR="006F3E22" w:rsidRPr="006B6C7F" w:rsidRDefault="006F3E22" w:rsidP="00417763">
      <w:pPr>
        <w:spacing w:after="0" w:line="480" w:lineRule="auto"/>
        <w:jc w:val="center"/>
        <w:rPr>
          <w:rFonts w:ascii="Arial" w:eastAsia="Calibri" w:hAnsi="Arial" w:cs="Arial"/>
          <w:b/>
          <w:lang w:val="en-GB"/>
        </w:rPr>
      </w:pPr>
      <w:r w:rsidRPr="006B6C7F">
        <w:rPr>
          <w:rFonts w:ascii="Arial" w:eastAsia="Calibri" w:hAnsi="Arial" w:cs="Arial"/>
          <w:b/>
          <w:lang w:val="en-GB"/>
        </w:rPr>
        <w:t>INTRODUCTION</w:t>
      </w:r>
    </w:p>
    <w:p w14:paraId="127A4CBA" w14:textId="12A5ADBF" w:rsidR="00BF1234" w:rsidRPr="00BF1234" w:rsidRDefault="00BF1234" w:rsidP="009B3F0F">
      <w:pPr>
        <w:pStyle w:val="Newparagraph"/>
        <w:spacing w:line="276" w:lineRule="auto"/>
        <w:ind w:firstLine="0"/>
        <w:jc w:val="both"/>
        <w:rPr>
          <w:rFonts w:ascii="Arial" w:hAnsi="Arial" w:cs="Arial"/>
          <w:sz w:val="22"/>
          <w:szCs w:val="22"/>
          <w:lang w:val="en-US"/>
        </w:rPr>
      </w:pPr>
      <w:r w:rsidRPr="00BF1234">
        <w:rPr>
          <w:rFonts w:ascii="Arial" w:hAnsi="Arial" w:cs="Arial"/>
          <w:sz w:val="22"/>
          <w:szCs w:val="22"/>
          <w:lang w:val="en-US"/>
        </w:rPr>
        <w:t>This section should set the work in context, presenting essential background and including a concise statement of the objectives. The current state of the research field should define the purpose of the work and its significance. Citations in the text will be made according to the corresponding style. The following rules w</w:t>
      </w:r>
      <w:r>
        <w:rPr>
          <w:rFonts w:ascii="Arial" w:hAnsi="Arial" w:cs="Arial"/>
          <w:sz w:val="22"/>
          <w:szCs w:val="22"/>
          <w:lang w:val="en-US"/>
        </w:rPr>
        <w:t>ill be followed</w:t>
      </w:r>
      <w:r w:rsidRPr="00BF1234">
        <w:rPr>
          <w:rFonts w:ascii="Arial" w:hAnsi="Arial" w:cs="Arial"/>
          <w:sz w:val="22"/>
          <w:szCs w:val="22"/>
          <w:lang w:val="en-US"/>
        </w:rPr>
        <w:t xml:space="preserve">: 1) the last name of the author (s) and the year when there are no more than two authors, and the last name followed by </w:t>
      </w:r>
      <w:r w:rsidRPr="00BF1234">
        <w:rPr>
          <w:rFonts w:ascii="Arial" w:hAnsi="Arial" w:cs="Arial"/>
          <w:i/>
          <w:sz w:val="22"/>
          <w:szCs w:val="22"/>
          <w:lang w:val="en-US"/>
        </w:rPr>
        <w:t>et al.</w:t>
      </w:r>
      <w:r>
        <w:rPr>
          <w:rFonts w:ascii="Arial" w:hAnsi="Arial" w:cs="Arial"/>
          <w:i/>
          <w:sz w:val="22"/>
          <w:szCs w:val="22"/>
          <w:lang w:val="en-US"/>
        </w:rPr>
        <w:t>,</w:t>
      </w:r>
      <w:r w:rsidRPr="00BF1234">
        <w:rPr>
          <w:rFonts w:ascii="Arial" w:hAnsi="Arial" w:cs="Arial"/>
          <w:sz w:val="22"/>
          <w:szCs w:val="22"/>
          <w:lang w:val="en-US"/>
        </w:rPr>
        <w:t xml:space="preserve"> and the year when there are three or more authors; 2) the citations, if there is more than one, they will appear in chronological order; 3) when the name of the author (s) appears in the sentence, the last name will appear followed by the year in parenthesis. Example: Martinez (1982) </w:t>
      </w:r>
      <w:r w:rsidRPr="00BF1234">
        <w:rPr>
          <w:rFonts w:ascii="Arial" w:hAnsi="Arial" w:cs="Arial"/>
          <w:sz w:val="22"/>
          <w:szCs w:val="22"/>
          <w:lang w:val="en-US"/>
        </w:rPr>
        <w:lastRenderedPageBreak/>
        <w:t xml:space="preserve">conclude that …, Carrasco (1983) and Merino (1984) found significate differences …; 4) when the citation appears at the end of the sentence, the last name authors and the year will be written in parenthesis divided each other by coma. Example: at the end of the harvest (Martinez, 1982) or (Carrasco, 1983; Merino, 1984) or (Bravo </w:t>
      </w:r>
      <w:r w:rsidRPr="00BF1234">
        <w:rPr>
          <w:rFonts w:ascii="Arial" w:hAnsi="Arial" w:cs="Arial"/>
          <w:i/>
          <w:sz w:val="22"/>
          <w:szCs w:val="22"/>
          <w:lang w:val="en-US"/>
        </w:rPr>
        <w:t>et al.,</w:t>
      </w:r>
      <w:r w:rsidRPr="00BF1234">
        <w:rPr>
          <w:rFonts w:ascii="Arial" w:hAnsi="Arial" w:cs="Arial"/>
          <w:sz w:val="22"/>
          <w:szCs w:val="22"/>
          <w:lang w:val="en-US"/>
        </w:rPr>
        <w:t xml:space="preserve"> 1979); 5) when the author has more than one publication per year, letters a, b or c are added. Example: (Moreno, 1984a), (M</w:t>
      </w:r>
      <w:r>
        <w:rPr>
          <w:rFonts w:ascii="Arial" w:hAnsi="Arial" w:cs="Arial"/>
          <w:sz w:val="22"/>
          <w:szCs w:val="22"/>
          <w:lang w:val="en-US"/>
        </w:rPr>
        <w:t xml:space="preserve">oreno, 1984b) or (Moreno 1984a, </w:t>
      </w:r>
      <w:r w:rsidRPr="00BF1234">
        <w:rPr>
          <w:rFonts w:ascii="Arial" w:hAnsi="Arial" w:cs="Arial"/>
          <w:sz w:val="22"/>
          <w:szCs w:val="22"/>
          <w:lang w:val="en-US"/>
        </w:rPr>
        <w:t xml:space="preserve">b). Read the reference section for more information. </w:t>
      </w:r>
    </w:p>
    <w:p w14:paraId="71085209" w14:textId="2CAF1C42" w:rsidR="006F3E22" w:rsidRPr="006B6C7F" w:rsidRDefault="006F3E22" w:rsidP="00C15E43">
      <w:pPr>
        <w:spacing w:after="0"/>
        <w:rPr>
          <w:rFonts w:ascii="Arial" w:eastAsia="Calibri" w:hAnsi="Arial" w:cs="Arial"/>
          <w:lang w:val="en-GB"/>
        </w:rPr>
      </w:pPr>
    </w:p>
    <w:p w14:paraId="6740117D" w14:textId="77777777" w:rsidR="006F3E22" w:rsidRPr="00EB6662" w:rsidRDefault="006F3E22" w:rsidP="009B3F0F">
      <w:pPr>
        <w:spacing w:after="0"/>
        <w:jc w:val="center"/>
        <w:rPr>
          <w:rFonts w:ascii="Arial" w:eastAsia="Calibri" w:hAnsi="Arial" w:cs="Arial"/>
          <w:b/>
          <w:lang w:val="en-GB"/>
        </w:rPr>
      </w:pPr>
      <w:r w:rsidRPr="00EB6662">
        <w:rPr>
          <w:rFonts w:ascii="Arial" w:eastAsia="Calibri" w:hAnsi="Arial" w:cs="Arial"/>
          <w:b/>
          <w:lang w:val="en-GB"/>
        </w:rPr>
        <w:t>MATERIAL AND METHODS</w:t>
      </w:r>
    </w:p>
    <w:p w14:paraId="1A686963" w14:textId="7568C0B4" w:rsidR="00EB6662" w:rsidRDefault="00EB6662" w:rsidP="009B3F0F">
      <w:pPr>
        <w:suppressAutoHyphens/>
        <w:autoSpaceDE w:val="0"/>
        <w:autoSpaceDN w:val="0"/>
        <w:adjustRightInd w:val="0"/>
        <w:jc w:val="both"/>
        <w:textAlignment w:val="center"/>
        <w:rPr>
          <w:rFonts w:ascii="Arial" w:hAnsi="Arial" w:cs="Arial"/>
          <w:color w:val="000000"/>
          <w:spacing w:val="2"/>
          <w:lang w:val="en-US"/>
        </w:rPr>
      </w:pPr>
      <w:r w:rsidRPr="00EB6662">
        <w:rPr>
          <w:rFonts w:ascii="Arial" w:hAnsi="Arial" w:cs="Arial"/>
          <w:color w:val="000000"/>
          <w:spacing w:val="2"/>
          <w:lang w:val="en-US"/>
        </w:rPr>
        <w:t xml:space="preserve">Should indicate relevant details of the experimental methods and design, techniques, and statistical methods used in the study, so that the results can be judged for validity. Previous experiments may serve as a basis for the design of future experiments. In the case of chemical substances, the name of the manufacturer must be indicated (e. g. Pfizer, Roche, etc.). Special attention to the description of the experimental method used to reach the objectives should be given. It is highly recommended that the soil type and characteristics in which the experiment was conducted be described. MATERIALS AND METHODS is one section; they SHOULD NOT BE two independent sections. </w:t>
      </w:r>
    </w:p>
    <w:p w14:paraId="33D6C674" w14:textId="76C48E21" w:rsidR="008D1ECD" w:rsidRPr="00EB6662" w:rsidRDefault="008D1ECD" w:rsidP="00C15E43">
      <w:pPr>
        <w:spacing w:after="0"/>
        <w:jc w:val="both"/>
        <w:rPr>
          <w:rFonts w:ascii="Arial" w:hAnsi="Arial" w:cs="Arial"/>
          <w:lang w:val="en-US"/>
        </w:rPr>
      </w:pPr>
    </w:p>
    <w:p w14:paraId="53AE8A2C" w14:textId="77777777" w:rsidR="0025440F" w:rsidRPr="006B6C7F" w:rsidRDefault="00E51611" w:rsidP="00C15E43">
      <w:pPr>
        <w:spacing w:after="0"/>
        <w:jc w:val="center"/>
        <w:rPr>
          <w:rFonts w:ascii="Arial" w:hAnsi="Arial" w:cs="Arial"/>
          <w:b/>
          <w:lang w:val="en-US"/>
        </w:rPr>
      </w:pPr>
      <w:r w:rsidRPr="006B6C7F">
        <w:rPr>
          <w:rFonts w:ascii="Arial" w:hAnsi="Arial" w:cs="Arial"/>
          <w:b/>
          <w:lang w:val="en-US"/>
        </w:rPr>
        <w:t>RESULTS</w:t>
      </w:r>
      <w:r w:rsidR="00355907" w:rsidRPr="006B6C7F">
        <w:rPr>
          <w:rFonts w:ascii="Arial" w:hAnsi="Arial" w:cs="Arial"/>
          <w:b/>
          <w:lang w:val="en-US"/>
        </w:rPr>
        <w:t xml:space="preserve"> AND DISCUSSION</w:t>
      </w:r>
    </w:p>
    <w:p w14:paraId="5C49F559" w14:textId="77777777" w:rsidR="009B3F0F" w:rsidRPr="009B3F0F" w:rsidRDefault="009B3F0F" w:rsidP="009B3F0F">
      <w:pPr>
        <w:pStyle w:val="Newparagraph"/>
        <w:spacing w:line="276" w:lineRule="auto"/>
        <w:ind w:firstLine="0"/>
        <w:jc w:val="both"/>
        <w:rPr>
          <w:rFonts w:ascii="Arial" w:hAnsi="Arial" w:cs="Arial"/>
          <w:bCs/>
          <w:sz w:val="22"/>
          <w:szCs w:val="22"/>
          <w:lang w:val="en-US"/>
        </w:rPr>
      </w:pPr>
      <w:r w:rsidRPr="009B3F0F">
        <w:rPr>
          <w:rFonts w:ascii="Arial" w:hAnsi="Arial" w:cs="Arial"/>
          <w:bCs/>
          <w:sz w:val="22"/>
          <w:szCs w:val="22"/>
          <w:lang w:val="en-US"/>
        </w:rPr>
        <w:t>Results obtained in the investigation are included in this section. These will be presented in the form of text, tables or figures and should not duplicate the information presented in the text. In addition, they must present results that can be easily calculated. The discussion will highlight the most important principles and cause-effect relationships derived from the analysis of the results. It should be explained based on the observations made, and the why questions for the observations made without speculation. The indicated results will be compared with those of other researchers and the differences and similarities will be punctuated.</w:t>
      </w:r>
    </w:p>
    <w:p w14:paraId="1191C3F2" w14:textId="38931033" w:rsidR="00F4158B" w:rsidRDefault="00F4158B" w:rsidP="009B3F0F">
      <w:pPr>
        <w:spacing w:after="0"/>
        <w:jc w:val="both"/>
        <w:rPr>
          <w:rFonts w:ascii="Arial" w:hAnsi="Arial" w:cs="Arial"/>
          <w:bCs/>
          <w:lang w:val="en-US"/>
        </w:rPr>
      </w:pPr>
    </w:p>
    <w:p w14:paraId="48BD07E4" w14:textId="4B13F48C" w:rsidR="002A51F0" w:rsidRPr="002A51F0" w:rsidRDefault="002A51F0" w:rsidP="002A51F0">
      <w:pPr>
        <w:pStyle w:val="Newparagraph"/>
        <w:spacing w:line="240" w:lineRule="auto"/>
        <w:ind w:firstLine="0"/>
        <w:jc w:val="both"/>
        <w:rPr>
          <w:rFonts w:ascii="Arial" w:hAnsi="Arial" w:cs="Arial"/>
          <w:b/>
          <w:bCs/>
          <w:sz w:val="22"/>
          <w:szCs w:val="22"/>
          <w:lang w:val="en-US"/>
        </w:rPr>
      </w:pPr>
      <w:r>
        <w:rPr>
          <w:rFonts w:ascii="Arial" w:hAnsi="Arial" w:cs="Arial"/>
          <w:b/>
          <w:bCs/>
          <w:sz w:val="22"/>
          <w:szCs w:val="22"/>
          <w:lang w:val="en-US"/>
        </w:rPr>
        <w:t>T</w:t>
      </w:r>
      <w:r w:rsidRPr="002A51F0">
        <w:rPr>
          <w:rFonts w:ascii="Arial" w:hAnsi="Arial" w:cs="Arial"/>
          <w:b/>
          <w:bCs/>
          <w:sz w:val="22"/>
          <w:szCs w:val="22"/>
          <w:lang w:val="en-US"/>
        </w:rPr>
        <w:t>ables</w:t>
      </w:r>
      <w:r>
        <w:rPr>
          <w:rFonts w:ascii="Arial" w:hAnsi="Arial" w:cs="Arial"/>
          <w:b/>
          <w:bCs/>
          <w:sz w:val="22"/>
          <w:szCs w:val="22"/>
          <w:lang w:val="en-US"/>
        </w:rPr>
        <w:t xml:space="preserve"> and figures</w:t>
      </w:r>
    </w:p>
    <w:p w14:paraId="5AB5D5CA" w14:textId="4AAE3732" w:rsidR="002A51F0" w:rsidRDefault="002A51F0" w:rsidP="002A51F0">
      <w:pPr>
        <w:pStyle w:val="Newparagraph"/>
        <w:spacing w:line="276" w:lineRule="auto"/>
        <w:ind w:firstLine="0"/>
        <w:jc w:val="both"/>
        <w:rPr>
          <w:rFonts w:ascii="Arial" w:hAnsi="Arial" w:cs="Arial"/>
          <w:bCs/>
          <w:sz w:val="22"/>
          <w:szCs w:val="22"/>
          <w:lang w:val="en-US"/>
        </w:rPr>
      </w:pPr>
      <w:r w:rsidRPr="002A51F0">
        <w:rPr>
          <w:rFonts w:ascii="Arial" w:hAnsi="Arial" w:cs="Arial"/>
          <w:bCs/>
          <w:sz w:val="22"/>
          <w:szCs w:val="22"/>
          <w:lang w:val="en-US"/>
        </w:rPr>
        <w:t xml:space="preserve">Tables and figures are used to replace the text, and should be clear, simple and concise. </w:t>
      </w:r>
      <w:r w:rsidRPr="002A51F0">
        <w:rPr>
          <w:rFonts w:ascii="Arial" w:hAnsi="Arial" w:cs="Arial"/>
          <w:color w:val="000000"/>
          <w:spacing w:val="2"/>
          <w:sz w:val="22"/>
          <w:szCs w:val="22"/>
          <w:lang w:val="en-US"/>
        </w:rPr>
        <w:t>It is necessary to select only the data that will be used to emphasize some aspects or explain others.</w:t>
      </w:r>
      <w:r w:rsidRPr="002A51F0">
        <w:rPr>
          <w:rFonts w:ascii="Arial" w:hAnsi="Arial" w:cs="Arial"/>
          <w:bCs/>
          <w:sz w:val="22"/>
          <w:szCs w:val="22"/>
          <w:lang w:val="en-US"/>
        </w:rPr>
        <w:t xml:space="preserve"> All tables and figures should be cited in the main text as Table 1, Figure 1 and others, according to the order as they appear. </w:t>
      </w:r>
    </w:p>
    <w:p w14:paraId="356BC138" w14:textId="77777777" w:rsidR="002A51F0" w:rsidRPr="002A51F0" w:rsidRDefault="002A51F0" w:rsidP="002A51F0">
      <w:pPr>
        <w:pStyle w:val="Newparagraph"/>
        <w:spacing w:line="240" w:lineRule="auto"/>
        <w:ind w:firstLine="0"/>
        <w:jc w:val="both"/>
        <w:rPr>
          <w:rFonts w:ascii="Arial" w:hAnsi="Arial" w:cs="Arial"/>
          <w:bCs/>
          <w:sz w:val="22"/>
          <w:szCs w:val="22"/>
          <w:lang w:val="en-US"/>
        </w:rPr>
      </w:pPr>
    </w:p>
    <w:tbl>
      <w:tblPr>
        <w:tblW w:w="0" w:type="auto"/>
        <w:tblLook w:val="04A0" w:firstRow="1" w:lastRow="0" w:firstColumn="1" w:lastColumn="0" w:noHBand="0" w:noVBand="1"/>
      </w:tblPr>
      <w:tblGrid>
        <w:gridCol w:w="4561"/>
        <w:gridCol w:w="4562"/>
      </w:tblGrid>
      <w:tr w:rsidR="002A51F0" w:rsidRPr="009123B4" w14:paraId="4A1E11DD" w14:textId="77777777" w:rsidTr="00753710">
        <w:tc>
          <w:tcPr>
            <w:tcW w:w="4779" w:type="dxa"/>
          </w:tcPr>
          <w:p w14:paraId="0CD79475" w14:textId="77777777" w:rsidR="002A51F0" w:rsidRPr="009123B4" w:rsidRDefault="002A51F0" w:rsidP="00753710">
            <w:pPr>
              <w:pStyle w:val="MDPI52figure"/>
              <w:adjustRightInd w:val="0"/>
              <w:snapToGrid w:val="0"/>
            </w:pPr>
            <w:r w:rsidRPr="009123B4">
              <w:rPr>
                <w:noProof/>
                <w:snapToGrid/>
                <w:lang w:eastAsia="en-US" w:bidi="ar-SA"/>
              </w:rPr>
              <w:drawing>
                <wp:inline distT="0" distB="0" distL="0" distR="0" wp14:anchorId="446D6677" wp14:editId="3400B4AE">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4566F976" w14:textId="77777777" w:rsidR="002A51F0" w:rsidRPr="002A51F0" w:rsidRDefault="002A51F0" w:rsidP="00753710">
            <w:pPr>
              <w:pStyle w:val="MDPI52figure"/>
              <w:adjustRightInd w:val="0"/>
              <w:snapToGrid w:val="0"/>
              <w:rPr>
                <w:rFonts w:ascii="Arial" w:hAnsi="Arial" w:cs="Arial"/>
                <w:sz w:val="20"/>
              </w:rPr>
            </w:pPr>
            <w:r w:rsidRPr="002A51F0">
              <w:rPr>
                <w:rFonts w:ascii="Arial" w:hAnsi="Arial" w:cs="Arial"/>
                <w:sz w:val="20"/>
              </w:rPr>
              <w:t>(</w:t>
            </w:r>
            <w:r w:rsidRPr="002A51F0">
              <w:rPr>
                <w:rFonts w:ascii="Arial" w:hAnsi="Arial" w:cs="Arial"/>
                <w:b/>
                <w:sz w:val="20"/>
              </w:rPr>
              <w:t>a</w:t>
            </w:r>
            <w:r w:rsidRPr="002A51F0">
              <w:rPr>
                <w:rFonts w:ascii="Arial" w:hAnsi="Arial" w:cs="Arial"/>
                <w:sz w:val="20"/>
              </w:rPr>
              <w:t>)</w:t>
            </w:r>
          </w:p>
        </w:tc>
        <w:tc>
          <w:tcPr>
            <w:tcW w:w="4780" w:type="dxa"/>
          </w:tcPr>
          <w:p w14:paraId="1A7CFD1C" w14:textId="77777777" w:rsidR="002A51F0" w:rsidRPr="009123B4" w:rsidRDefault="002A51F0" w:rsidP="00753710">
            <w:pPr>
              <w:pStyle w:val="MDPI52figure"/>
              <w:adjustRightInd w:val="0"/>
              <w:snapToGrid w:val="0"/>
            </w:pPr>
            <w:r w:rsidRPr="009123B4">
              <w:rPr>
                <w:noProof/>
                <w:snapToGrid/>
                <w:lang w:eastAsia="en-US" w:bidi="ar-SA"/>
              </w:rPr>
              <w:drawing>
                <wp:inline distT="0" distB="0" distL="0" distR="0" wp14:anchorId="1A2052B3" wp14:editId="65116E8C">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4806DB76" w14:textId="77777777" w:rsidR="002A51F0" w:rsidRPr="002A51F0" w:rsidRDefault="002A51F0" w:rsidP="00753710">
            <w:pPr>
              <w:pStyle w:val="MDPI52figure"/>
              <w:adjustRightInd w:val="0"/>
              <w:snapToGrid w:val="0"/>
              <w:rPr>
                <w:rFonts w:ascii="Arial" w:hAnsi="Arial" w:cs="Arial"/>
                <w:sz w:val="20"/>
              </w:rPr>
            </w:pPr>
            <w:r w:rsidRPr="002A51F0">
              <w:rPr>
                <w:rFonts w:ascii="Arial" w:hAnsi="Arial" w:cs="Arial"/>
                <w:sz w:val="20"/>
              </w:rPr>
              <w:t>(</w:t>
            </w:r>
            <w:r w:rsidRPr="002A51F0">
              <w:rPr>
                <w:rFonts w:ascii="Arial" w:hAnsi="Arial" w:cs="Arial"/>
                <w:b/>
                <w:sz w:val="20"/>
              </w:rPr>
              <w:t>b</w:t>
            </w:r>
            <w:r w:rsidRPr="002A51F0">
              <w:rPr>
                <w:rFonts w:ascii="Arial" w:hAnsi="Arial" w:cs="Arial"/>
                <w:sz w:val="20"/>
              </w:rPr>
              <w:t>)</w:t>
            </w:r>
          </w:p>
        </w:tc>
      </w:tr>
    </w:tbl>
    <w:p w14:paraId="5037AA65" w14:textId="33B80B7B" w:rsidR="002A51F0" w:rsidRPr="002A51F0" w:rsidRDefault="002A51F0" w:rsidP="002A51F0">
      <w:pPr>
        <w:spacing w:line="240" w:lineRule="auto"/>
        <w:jc w:val="both"/>
        <w:rPr>
          <w:rFonts w:ascii="Arial" w:hAnsi="Arial" w:cs="Arial"/>
          <w:lang w:val="en-US"/>
        </w:rPr>
      </w:pPr>
      <w:r w:rsidRPr="002A51F0">
        <w:rPr>
          <w:rFonts w:ascii="Arial" w:hAnsi="Arial" w:cs="Arial"/>
          <w:b/>
          <w:lang w:val="en-US"/>
        </w:rPr>
        <w:t xml:space="preserve">Figure1. Figure description. </w:t>
      </w:r>
      <w:r w:rsidRPr="002A51F0">
        <w:rPr>
          <w:rFonts w:ascii="Arial" w:hAnsi="Arial" w:cs="Arial"/>
          <w:lang w:val="en-US"/>
        </w:rPr>
        <w:t>If there are several sections, they should be listed as: (a) Description of figure 1 section a; (b) Description of figure 1 section b. The figures should be placed in the main text near to the first time they are cited.</w:t>
      </w:r>
    </w:p>
    <w:p w14:paraId="6C092D14" w14:textId="4C42B9A8" w:rsidR="002A51F0" w:rsidRPr="002A51F0" w:rsidRDefault="002A51F0" w:rsidP="002A51F0">
      <w:pPr>
        <w:pStyle w:val="Tabletitle"/>
        <w:spacing w:before="0" w:line="240" w:lineRule="auto"/>
        <w:jc w:val="both"/>
        <w:rPr>
          <w:rFonts w:ascii="Arial" w:hAnsi="Arial" w:cs="Arial"/>
          <w:bCs/>
          <w:sz w:val="22"/>
          <w:szCs w:val="22"/>
          <w:lang w:val="en-US"/>
        </w:rPr>
      </w:pPr>
      <w:r w:rsidRPr="002A51F0">
        <w:rPr>
          <w:rFonts w:ascii="Arial" w:hAnsi="Arial" w:cs="Arial"/>
          <w:b/>
          <w:sz w:val="22"/>
          <w:szCs w:val="22"/>
          <w:lang w:val="en-US"/>
        </w:rPr>
        <w:lastRenderedPageBreak/>
        <w:t xml:space="preserve">Table 1. </w:t>
      </w:r>
      <w:r w:rsidRPr="002A51F0">
        <w:rPr>
          <w:rFonts w:ascii="Arial" w:hAnsi="Arial" w:cs="Arial"/>
          <w:bCs/>
          <w:sz w:val="22"/>
          <w:szCs w:val="22"/>
          <w:lang w:val="en-US"/>
        </w:rPr>
        <w:t>Table description. The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A51F0" w:rsidRPr="002A51F0" w14:paraId="7AAB71F6" w14:textId="77777777" w:rsidTr="00753710">
        <w:trPr>
          <w:jc w:val="center"/>
        </w:trPr>
        <w:tc>
          <w:tcPr>
            <w:tcW w:w="1599" w:type="dxa"/>
            <w:tcBorders>
              <w:bottom w:val="single" w:sz="4" w:space="0" w:color="auto"/>
            </w:tcBorders>
            <w:shd w:val="clear" w:color="auto" w:fill="auto"/>
            <w:vAlign w:val="center"/>
          </w:tcPr>
          <w:p w14:paraId="3713389D" w14:textId="77777777" w:rsidR="002A51F0" w:rsidRPr="002A51F0" w:rsidRDefault="002A51F0" w:rsidP="00753710">
            <w:pPr>
              <w:pStyle w:val="MDPI42tablebody"/>
              <w:spacing w:line="240" w:lineRule="auto"/>
              <w:rPr>
                <w:rFonts w:ascii="Arial" w:hAnsi="Arial" w:cs="Arial"/>
                <w:b/>
                <w:sz w:val="22"/>
                <w:szCs w:val="22"/>
              </w:rPr>
            </w:pPr>
            <w:r w:rsidRPr="002A51F0">
              <w:rPr>
                <w:rFonts w:ascii="Arial" w:hAnsi="Arial" w:cs="Arial"/>
                <w:b/>
                <w:sz w:val="22"/>
                <w:szCs w:val="22"/>
              </w:rPr>
              <w:t>Title 1</w:t>
            </w:r>
          </w:p>
        </w:tc>
        <w:tc>
          <w:tcPr>
            <w:tcW w:w="1599" w:type="dxa"/>
            <w:tcBorders>
              <w:bottom w:val="single" w:sz="4" w:space="0" w:color="auto"/>
            </w:tcBorders>
            <w:shd w:val="clear" w:color="auto" w:fill="auto"/>
            <w:vAlign w:val="center"/>
          </w:tcPr>
          <w:p w14:paraId="776FC05D" w14:textId="77777777" w:rsidR="002A51F0" w:rsidRPr="002A51F0" w:rsidRDefault="002A51F0" w:rsidP="00753710">
            <w:pPr>
              <w:pStyle w:val="MDPI42tablebody"/>
              <w:spacing w:line="240" w:lineRule="auto"/>
              <w:rPr>
                <w:rFonts w:ascii="Arial" w:hAnsi="Arial" w:cs="Arial"/>
                <w:b/>
                <w:sz w:val="22"/>
                <w:szCs w:val="22"/>
              </w:rPr>
            </w:pPr>
            <w:r w:rsidRPr="002A51F0">
              <w:rPr>
                <w:rFonts w:ascii="Arial" w:hAnsi="Arial" w:cs="Arial"/>
                <w:b/>
                <w:sz w:val="22"/>
                <w:szCs w:val="22"/>
              </w:rPr>
              <w:t>Title 2</w:t>
            </w:r>
          </w:p>
        </w:tc>
        <w:tc>
          <w:tcPr>
            <w:tcW w:w="1599" w:type="dxa"/>
            <w:tcBorders>
              <w:bottom w:val="single" w:sz="4" w:space="0" w:color="auto"/>
            </w:tcBorders>
            <w:shd w:val="clear" w:color="auto" w:fill="auto"/>
            <w:vAlign w:val="center"/>
          </w:tcPr>
          <w:p w14:paraId="1533AE1E" w14:textId="77777777" w:rsidR="002A51F0" w:rsidRPr="002A51F0" w:rsidRDefault="002A51F0" w:rsidP="00753710">
            <w:pPr>
              <w:pStyle w:val="MDPI42tablebody"/>
              <w:spacing w:line="240" w:lineRule="auto"/>
              <w:rPr>
                <w:rFonts w:ascii="Arial" w:hAnsi="Arial" w:cs="Arial"/>
                <w:b/>
                <w:sz w:val="22"/>
                <w:szCs w:val="22"/>
              </w:rPr>
            </w:pPr>
            <w:r w:rsidRPr="002A51F0">
              <w:rPr>
                <w:rFonts w:ascii="Arial" w:hAnsi="Arial" w:cs="Arial"/>
                <w:b/>
                <w:sz w:val="22"/>
                <w:szCs w:val="22"/>
              </w:rPr>
              <w:t>Title 3</w:t>
            </w:r>
          </w:p>
        </w:tc>
      </w:tr>
      <w:tr w:rsidR="002A51F0" w:rsidRPr="002A51F0" w14:paraId="263BA816" w14:textId="77777777" w:rsidTr="00753710">
        <w:trPr>
          <w:jc w:val="center"/>
        </w:trPr>
        <w:tc>
          <w:tcPr>
            <w:tcW w:w="1599" w:type="dxa"/>
            <w:shd w:val="clear" w:color="auto" w:fill="auto"/>
            <w:vAlign w:val="center"/>
          </w:tcPr>
          <w:p w14:paraId="1E3FEBFF" w14:textId="77777777" w:rsidR="002A51F0" w:rsidRPr="002A51F0" w:rsidRDefault="002A51F0" w:rsidP="00753710">
            <w:pPr>
              <w:pStyle w:val="MDPI42tablebody"/>
              <w:spacing w:line="240" w:lineRule="auto"/>
              <w:rPr>
                <w:rFonts w:ascii="Arial" w:hAnsi="Arial" w:cs="Arial"/>
                <w:sz w:val="22"/>
                <w:szCs w:val="22"/>
              </w:rPr>
            </w:pPr>
            <w:r w:rsidRPr="002A51F0">
              <w:rPr>
                <w:rFonts w:ascii="Arial" w:hAnsi="Arial" w:cs="Arial"/>
                <w:sz w:val="22"/>
                <w:szCs w:val="22"/>
              </w:rPr>
              <w:t>entry 1</w:t>
            </w:r>
          </w:p>
        </w:tc>
        <w:tc>
          <w:tcPr>
            <w:tcW w:w="1599" w:type="dxa"/>
            <w:shd w:val="clear" w:color="auto" w:fill="auto"/>
            <w:vAlign w:val="center"/>
          </w:tcPr>
          <w:p w14:paraId="154D5268" w14:textId="77777777" w:rsidR="002A51F0" w:rsidRPr="002A51F0" w:rsidRDefault="002A51F0" w:rsidP="00753710">
            <w:pPr>
              <w:pStyle w:val="MDPI42tablebody"/>
              <w:spacing w:line="240" w:lineRule="auto"/>
              <w:rPr>
                <w:rFonts w:ascii="Arial" w:hAnsi="Arial" w:cs="Arial"/>
                <w:sz w:val="22"/>
                <w:szCs w:val="22"/>
              </w:rPr>
            </w:pPr>
            <w:r w:rsidRPr="002A51F0">
              <w:rPr>
                <w:rFonts w:ascii="Arial" w:hAnsi="Arial" w:cs="Arial"/>
                <w:sz w:val="22"/>
                <w:szCs w:val="22"/>
              </w:rPr>
              <w:t>data</w:t>
            </w:r>
          </w:p>
        </w:tc>
        <w:tc>
          <w:tcPr>
            <w:tcW w:w="1599" w:type="dxa"/>
            <w:shd w:val="clear" w:color="auto" w:fill="auto"/>
            <w:vAlign w:val="center"/>
          </w:tcPr>
          <w:p w14:paraId="525F1F2B" w14:textId="77777777" w:rsidR="002A51F0" w:rsidRPr="002A51F0" w:rsidRDefault="002A51F0" w:rsidP="00753710">
            <w:pPr>
              <w:pStyle w:val="MDPI42tablebody"/>
              <w:spacing w:line="240" w:lineRule="auto"/>
              <w:rPr>
                <w:rFonts w:ascii="Arial" w:hAnsi="Arial" w:cs="Arial"/>
                <w:sz w:val="22"/>
                <w:szCs w:val="22"/>
              </w:rPr>
            </w:pPr>
            <w:r w:rsidRPr="002A51F0">
              <w:rPr>
                <w:rFonts w:ascii="Arial" w:hAnsi="Arial" w:cs="Arial"/>
                <w:sz w:val="22"/>
                <w:szCs w:val="22"/>
              </w:rPr>
              <w:t>data</w:t>
            </w:r>
          </w:p>
        </w:tc>
      </w:tr>
      <w:tr w:rsidR="002A51F0" w:rsidRPr="002A51F0" w14:paraId="41E4CF3B" w14:textId="77777777" w:rsidTr="00753710">
        <w:trPr>
          <w:jc w:val="center"/>
        </w:trPr>
        <w:tc>
          <w:tcPr>
            <w:tcW w:w="1599" w:type="dxa"/>
            <w:shd w:val="clear" w:color="auto" w:fill="auto"/>
            <w:vAlign w:val="center"/>
          </w:tcPr>
          <w:p w14:paraId="59AC2A4F" w14:textId="77777777" w:rsidR="002A51F0" w:rsidRPr="002A51F0" w:rsidRDefault="002A51F0" w:rsidP="00753710">
            <w:pPr>
              <w:pStyle w:val="MDPI42tablebody"/>
              <w:spacing w:line="240" w:lineRule="auto"/>
              <w:rPr>
                <w:rFonts w:ascii="Arial" w:hAnsi="Arial" w:cs="Arial"/>
                <w:sz w:val="22"/>
                <w:szCs w:val="22"/>
              </w:rPr>
            </w:pPr>
            <w:r w:rsidRPr="002A51F0">
              <w:rPr>
                <w:rFonts w:ascii="Arial" w:hAnsi="Arial" w:cs="Arial"/>
                <w:sz w:val="22"/>
                <w:szCs w:val="22"/>
              </w:rPr>
              <w:t>entry 2</w:t>
            </w:r>
          </w:p>
        </w:tc>
        <w:tc>
          <w:tcPr>
            <w:tcW w:w="1599" w:type="dxa"/>
            <w:shd w:val="clear" w:color="auto" w:fill="auto"/>
            <w:vAlign w:val="center"/>
          </w:tcPr>
          <w:p w14:paraId="3CDFFC21" w14:textId="77777777" w:rsidR="002A51F0" w:rsidRPr="002A51F0" w:rsidRDefault="002A51F0" w:rsidP="00753710">
            <w:pPr>
              <w:pStyle w:val="MDPI42tablebody"/>
              <w:spacing w:line="240" w:lineRule="auto"/>
              <w:rPr>
                <w:rFonts w:ascii="Arial" w:hAnsi="Arial" w:cs="Arial"/>
                <w:sz w:val="22"/>
                <w:szCs w:val="22"/>
              </w:rPr>
            </w:pPr>
            <w:r w:rsidRPr="002A51F0">
              <w:rPr>
                <w:rFonts w:ascii="Arial" w:hAnsi="Arial" w:cs="Arial"/>
                <w:sz w:val="22"/>
                <w:szCs w:val="22"/>
              </w:rPr>
              <w:t>data</w:t>
            </w:r>
          </w:p>
        </w:tc>
        <w:tc>
          <w:tcPr>
            <w:tcW w:w="1599" w:type="dxa"/>
            <w:shd w:val="clear" w:color="auto" w:fill="auto"/>
            <w:vAlign w:val="center"/>
          </w:tcPr>
          <w:p w14:paraId="77D8593F" w14:textId="77777777" w:rsidR="002A51F0" w:rsidRPr="002A51F0" w:rsidRDefault="002A51F0" w:rsidP="00753710">
            <w:pPr>
              <w:pStyle w:val="MDPI42tablebody"/>
              <w:spacing w:line="240" w:lineRule="auto"/>
              <w:rPr>
                <w:rFonts w:ascii="Arial" w:hAnsi="Arial" w:cs="Arial"/>
                <w:sz w:val="22"/>
                <w:szCs w:val="22"/>
              </w:rPr>
            </w:pPr>
            <w:r w:rsidRPr="002A51F0">
              <w:rPr>
                <w:rFonts w:ascii="Arial" w:hAnsi="Arial" w:cs="Arial"/>
                <w:sz w:val="22"/>
                <w:szCs w:val="22"/>
              </w:rPr>
              <w:t xml:space="preserve">data </w:t>
            </w:r>
            <w:r w:rsidRPr="002A51F0">
              <w:rPr>
                <w:rFonts w:ascii="Arial" w:hAnsi="Arial" w:cs="Arial"/>
                <w:sz w:val="22"/>
                <w:szCs w:val="22"/>
                <w:vertAlign w:val="superscript"/>
              </w:rPr>
              <w:t>1</w:t>
            </w:r>
          </w:p>
        </w:tc>
      </w:tr>
    </w:tbl>
    <w:p w14:paraId="01EEE254" w14:textId="77777777" w:rsidR="002A51F0" w:rsidRPr="002A51F0" w:rsidRDefault="002A51F0" w:rsidP="002A51F0">
      <w:pPr>
        <w:spacing w:line="240" w:lineRule="auto"/>
        <w:jc w:val="both"/>
        <w:rPr>
          <w:rFonts w:ascii="Arial" w:hAnsi="Arial" w:cs="Arial"/>
          <w:bCs/>
          <w:sz w:val="18"/>
          <w:szCs w:val="18"/>
          <w:lang w:val="en-US"/>
        </w:rPr>
      </w:pPr>
      <w:r w:rsidRPr="002A51F0">
        <w:rPr>
          <w:rFonts w:ascii="Arial" w:hAnsi="Arial" w:cs="Arial"/>
          <w:bCs/>
          <w:sz w:val="18"/>
          <w:szCs w:val="18"/>
          <w:lang w:val="en-US"/>
        </w:rPr>
        <w:t>Footnotes. The asterisks are reserved to indicate statistical significance: * Significant at the 0.05 probability level; ** Significant at the 0.01 probability level; *** significant at the 0.001 probability level. It is recommended, if it is relevant, to include the coefficient of variation, standard deviation and, in the case of mean, the least significant difference. Another notes should be referred to by superscript: †, ‡, §, ¶, #, ††, ‡‡, ..., †††, ‡‡‡</w:t>
      </w:r>
    </w:p>
    <w:p w14:paraId="4F0B995B" w14:textId="77777777" w:rsidR="002A51F0" w:rsidRPr="009B3F0F" w:rsidRDefault="002A51F0" w:rsidP="002A51F0">
      <w:pPr>
        <w:suppressAutoHyphens/>
        <w:autoSpaceDE w:val="0"/>
        <w:autoSpaceDN w:val="0"/>
        <w:adjustRightInd w:val="0"/>
        <w:spacing w:after="0"/>
        <w:jc w:val="both"/>
        <w:textAlignment w:val="center"/>
        <w:rPr>
          <w:rFonts w:ascii="Arial" w:hAnsi="Arial" w:cs="Arial"/>
          <w:b/>
          <w:color w:val="000000"/>
          <w:spacing w:val="2"/>
          <w:lang w:val="en-US"/>
        </w:rPr>
      </w:pPr>
      <w:r w:rsidRPr="009B3F0F">
        <w:rPr>
          <w:rFonts w:ascii="Arial" w:hAnsi="Arial" w:cs="Arial"/>
          <w:b/>
          <w:color w:val="000000"/>
          <w:spacing w:val="2"/>
          <w:lang w:val="en-US"/>
        </w:rPr>
        <w:t>Subtitle</w:t>
      </w:r>
    </w:p>
    <w:p w14:paraId="0B070B02" w14:textId="77777777" w:rsidR="002A51F0" w:rsidRDefault="002A51F0" w:rsidP="002A51F0">
      <w:pPr>
        <w:pStyle w:val="Newparagraph"/>
        <w:spacing w:line="240" w:lineRule="auto"/>
        <w:ind w:firstLine="0"/>
        <w:jc w:val="both"/>
        <w:rPr>
          <w:rFonts w:ascii="Arial" w:hAnsi="Arial" w:cs="Arial"/>
          <w:sz w:val="22"/>
          <w:szCs w:val="22"/>
          <w:lang w:val="en-US"/>
        </w:rPr>
      </w:pPr>
      <w:r w:rsidRPr="009B3F0F">
        <w:rPr>
          <w:rFonts w:ascii="Arial" w:hAnsi="Arial" w:cs="Arial"/>
          <w:sz w:val="22"/>
          <w:szCs w:val="22"/>
          <w:lang w:val="en-US"/>
        </w:rPr>
        <w:t>[Text]</w:t>
      </w:r>
    </w:p>
    <w:p w14:paraId="283E0220" w14:textId="77777777" w:rsidR="002A51F0" w:rsidRDefault="002A51F0" w:rsidP="002A51F0">
      <w:pPr>
        <w:pStyle w:val="Newparagraph"/>
        <w:spacing w:line="240" w:lineRule="auto"/>
        <w:ind w:firstLine="0"/>
        <w:jc w:val="both"/>
        <w:rPr>
          <w:rFonts w:ascii="Arial" w:hAnsi="Arial" w:cs="Arial"/>
          <w:sz w:val="22"/>
          <w:szCs w:val="22"/>
          <w:lang w:val="en-US"/>
        </w:rPr>
      </w:pPr>
    </w:p>
    <w:p w14:paraId="6DE45A84" w14:textId="77777777" w:rsidR="002A51F0" w:rsidRDefault="002A51F0" w:rsidP="002A51F0">
      <w:pPr>
        <w:pStyle w:val="Newparagraph"/>
        <w:spacing w:line="240" w:lineRule="auto"/>
        <w:ind w:firstLine="0"/>
        <w:jc w:val="both"/>
        <w:rPr>
          <w:rFonts w:ascii="Arial" w:hAnsi="Arial" w:cs="Arial"/>
          <w:i/>
          <w:sz w:val="22"/>
          <w:szCs w:val="22"/>
          <w:lang w:val="en-US"/>
        </w:rPr>
      </w:pPr>
      <w:r>
        <w:rPr>
          <w:rFonts w:ascii="Arial" w:hAnsi="Arial" w:cs="Arial"/>
          <w:i/>
          <w:sz w:val="22"/>
          <w:szCs w:val="22"/>
          <w:lang w:val="en-US"/>
        </w:rPr>
        <w:t>Second order subtitle</w:t>
      </w:r>
    </w:p>
    <w:p w14:paraId="6C71726F" w14:textId="77777777" w:rsidR="002A51F0" w:rsidRDefault="002A51F0" w:rsidP="002A51F0">
      <w:pPr>
        <w:pStyle w:val="Newparagraph"/>
        <w:spacing w:line="240" w:lineRule="auto"/>
        <w:ind w:firstLine="0"/>
        <w:jc w:val="both"/>
        <w:rPr>
          <w:rFonts w:ascii="Arial" w:hAnsi="Arial" w:cs="Arial"/>
          <w:sz w:val="22"/>
          <w:szCs w:val="22"/>
          <w:lang w:val="en-US"/>
        </w:rPr>
      </w:pPr>
      <w:r w:rsidRPr="009B3F0F">
        <w:rPr>
          <w:rFonts w:ascii="Arial" w:hAnsi="Arial" w:cs="Arial"/>
          <w:sz w:val="22"/>
          <w:szCs w:val="22"/>
          <w:lang w:val="en-US"/>
        </w:rPr>
        <w:t>[Text]</w:t>
      </w:r>
    </w:p>
    <w:p w14:paraId="57400F86" w14:textId="77777777" w:rsidR="002A51F0" w:rsidRPr="009B3F0F" w:rsidRDefault="002A51F0" w:rsidP="002A51F0">
      <w:pPr>
        <w:pStyle w:val="Newparagraph"/>
        <w:spacing w:line="240" w:lineRule="auto"/>
        <w:ind w:firstLine="0"/>
        <w:jc w:val="both"/>
        <w:rPr>
          <w:rFonts w:ascii="Arial" w:hAnsi="Arial" w:cs="Arial"/>
          <w:sz w:val="22"/>
          <w:szCs w:val="22"/>
          <w:lang w:val="en-US"/>
        </w:rPr>
      </w:pPr>
    </w:p>
    <w:p w14:paraId="5C7545A3" w14:textId="77777777" w:rsidR="002A51F0" w:rsidRDefault="002A51F0" w:rsidP="002A51F0">
      <w:pPr>
        <w:spacing w:after="0"/>
        <w:jc w:val="both"/>
        <w:rPr>
          <w:rFonts w:ascii="Arial" w:hAnsi="Arial" w:cs="Arial"/>
          <w:b/>
          <w:bCs/>
          <w:lang w:val="en-US"/>
        </w:rPr>
      </w:pPr>
      <w:r w:rsidRPr="002A51F0">
        <w:rPr>
          <w:rFonts w:ascii="Arial" w:hAnsi="Arial" w:cs="Arial"/>
          <w:b/>
          <w:bCs/>
          <w:lang w:val="en-US"/>
        </w:rPr>
        <w:t>Format of chemical structures and mathematical equations</w:t>
      </w:r>
    </w:p>
    <w:p w14:paraId="6C159C56" w14:textId="31A60ADC" w:rsidR="002A51F0" w:rsidRPr="006E6D7B" w:rsidRDefault="002A51F0" w:rsidP="006E6D7B">
      <w:pPr>
        <w:spacing w:line="240" w:lineRule="auto"/>
        <w:jc w:val="both"/>
        <w:rPr>
          <w:rFonts w:ascii="Arial" w:hAnsi="Arial" w:cs="Arial"/>
          <w:b/>
          <w:bCs/>
          <w:lang w:val="en-US"/>
        </w:rPr>
      </w:pPr>
      <w:r w:rsidRPr="002A51F0">
        <w:rPr>
          <w:rFonts w:ascii="Arial" w:hAnsi="Arial" w:cs="Arial"/>
          <w:bCs/>
          <w:lang w:val="en-US"/>
        </w:rPr>
        <w:t xml:space="preserve">Chemical structures must be designed with a professional program like ChemDraw. For mathematical equations insert que equation with the Word program option: </w:t>
      </w:r>
    </w:p>
    <w:p w14:paraId="141B8E8C" w14:textId="77777777" w:rsidR="002A51F0" w:rsidRPr="006E6D7B" w:rsidRDefault="002A51F0" w:rsidP="002A51F0">
      <w:pPr>
        <w:spacing w:line="240" w:lineRule="auto"/>
        <w:ind w:firstLine="426"/>
        <w:jc w:val="both"/>
        <w:rPr>
          <w:rFonts w:ascii="Arial" w:hAnsi="Arial" w:cs="Arial"/>
          <w:bCs/>
          <w:lang w:val="en-US"/>
        </w:rPr>
      </w:pPr>
      <m:oMathPara>
        <m:oMath>
          <m:r>
            <w:rPr>
              <w:rFonts w:ascii="Cambria Math" w:hAnsi="Cambria Math" w:cs="Arial"/>
              <w:lang w:val="en-US"/>
            </w:rPr>
            <m:t>a=1,</m:t>
          </m:r>
        </m:oMath>
      </m:oMathPara>
    </w:p>
    <w:p w14:paraId="0D234091" w14:textId="045A4EC7" w:rsidR="002A51F0" w:rsidRPr="002A51F0" w:rsidRDefault="002A51F0" w:rsidP="002A51F0">
      <w:pPr>
        <w:spacing w:line="240" w:lineRule="auto"/>
        <w:jc w:val="both"/>
        <w:rPr>
          <w:rFonts w:ascii="Arial" w:hAnsi="Arial" w:cs="Arial"/>
          <w:bCs/>
          <w:lang w:val="en-US"/>
        </w:rPr>
      </w:pPr>
      <w:r w:rsidRPr="002A51F0">
        <w:rPr>
          <w:rFonts w:ascii="Arial" w:hAnsi="Arial" w:cs="Arial"/>
          <w:bCs/>
          <w:lang w:val="en-US"/>
        </w:rPr>
        <w:t>The text after the equation does not correspond to a new paragraph. It Should be written as regular text.</w:t>
      </w:r>
    </w:p>
    <w:p w14:paraId="7CE14A8B" w14:textId="456ABFC2" w:rsidR="002A51F0" w:rsidRPr="009B3F0F" w:rsidRDefault="002A51F0" w:rsidP="009B3F0F">
      <w:pPr>
        <w:spacing w:after="0"/>
        <w:jc w:val="both"/>
        <w:rPr>
          <w:rFonts w:ascii="Arial" w:hAnsi="Arial" w:cs="Arial"/>
          <w:bCs/>
          <w:lang w:val="en-US"/>
        </w:rPr>
      </w:pPr>
    </w:p>
    <w:p w14:paraId="2016C3E7" w14:textId="121D1838" w:rsidR="00D13367" w:rsidRDefault="008C6E5A" w:rsidP="00C15E43">
      <w:pPr>
        <w:spacing w:after="0"/>
        <w:jc w:val="center"/>
        <w:rPr>
          <w:rFonts w:ascii="Arial" w:hAnsi="Arial" w:cs="Arial"/>
          <w:b/>
          <w:lang w:val="en-US"/>
        </w:rPr>
      </w:pPr>
      <w:r w:rsidRPr="006B6C7F">
        <w:rPr>
          <w:rFonts w:ascii="Arial" w:hAnsi="Arial" w:cs="Arial"/>
          <w:b/>
          <w:lang w:val="en-US"/>
        </w:rPr>
        <w:t>CONCLUSION</w:t>
      </w:r>
      <w:r w:rsidR="00E709C6" w:rsidRPr="006B6C7F">
        <w:rPr>
          <w:rFonts w:ascii="Arial" w:hAnsi="Arial" w:cs="Arial"/>
          <w:b/>
          <w:lang w:val="en-US"/>
        </w:rPr>
        <w:t>S</w:t>
      </w:r>
    </w:p>
    <w:p w14:paraId="3A909A1D" w14:textId="77777777" w:rsidR="006E6D7B" w:rsidRPr="006E6D7B" w:rsidRDefault="006E6D7B" w:rsidP="006E6D7B">
      <w:pPr>
        <w:pStyle w:val="Newparagraph"/>
        <w:spacing w:line="240" w:lineRule="auto"/>
        <w:ind w:firstLine="0"/>
        <w:jc w:val="both"/>
        <w:rPr>
          <w:rFonts w:ascii="Arial" w:hAnsi="Arial" w:cs="Arial"/>
          <w:sz w:val="22"/>
          <w:szCs w:val="22"/>
          <w:lang w:val="en-US"/>
        </w:rPr>
      </w:pPr>
      <w:r w:rsidRPr="006E6D7B">
        <w:rPr>
          <w:rFonts w:ascii="Arial" w:hAnsi="Arial" w:cs="Arial"/>
          <w:sz w:val="22"/>
          <w:szCs w:val="22"/>
          <w:lang w:val="en-US"/>
        </w:rPr>
        <w:t>The first conclusions presented must correspond with the expressed objectives.</w:t>
      </w:r>
    </w:p>
    <w:p w14:paraId="0136C748" w14:textId="77777777" w:rsidR="006E6D7B" w:rsidRPr="006B6C7F" w:rsidRDefault="006E6D7B" w:rsidP="00C15E43">
      <w:pPr>
        <w:spacing w:after="0"/>
        <w:jc w:val="center"/>
        <w:rPr>
          <w:rFonts w:ascii="Arial" w:hAnsi="Arial" w:cs="Arial"/>
          <w:b/>
          <w:lang w:val="en-US"/>
        </w:rPr>
      </w:pPr>
    </w:p>
    <w:p w14:paraId="6C246E26" w14:textId="77777777" w:rsidR="00EA43A8" w:rsidRPr="000677D8" w:rsidRDefault="00EA43A8" w:rsidP="00EA43A8">
      <w:pPr>
        <w:spacing w:after="0"/>
        <w:jc w:val="center"/>
        <w:rPr>
          <w:rFonts w:ascii="Arial" w:hAnsi="Arial" w:cs="Arial"/>
          <w:b/>
          <w:bCs/>
          <w:lang w:val="en-US"/>
        </w:rPr>
      </w:pPr>
      <w:r w:rsidRPr="000677D8">
        <w:rPr>
          <w:rFonts w:ascii="Arial" w:hAnsi="Arial" w:cs="Arial"/>
          <w:b/>
          <w:bCs/>
          <w:lang w:val="en-US"/>
        </w:rPr>
        <w:t>ETHICS STATEMENT</w:t>
      </w:r>
    </w:p>
    <w:p w14:paraId="18508520"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r w:rsidRPr="006E6D7B">
        <w:rPr>
          <w:rFonts w:ascii="Arial" w:hAnsi="Arial" w:cs="Arial"/>
          <w:bCs/>
          <w:sz w:val="22"/>
          <w:szCs w:val="22"/>
          <w:lang w:val="en-US"/>
        </w:rPr>
        <w:t>Manuscripts reporting studies involving human participants, human data or human tissue must:</w:t>
      </w:r>
    </w:p>
    <w:p w14:paraId="640FCDDA" w14:textId="77777777" w:rsidR="006E6D7B" w:rsidRPr="006E6D7B" w:rsidRDefault="006E6D7B" w:rsidP="006E6D7B">
      <w:pPr>
        <w:pStyle w:val="Newparagraph"/>
        <w:numPr>
          <w:ilvl w:val="0"/>
          <w:numId w:val="1"/>
        </w:numPr>
        <w:spacing w:line="276" w:lineRule="auto"/>
        <w:jc w:val="both"/>
        <w:rPr>
          <w:rFonts w:ascii="Arial" w:hAnsi="Arial" w:cs="Arial"/>
          <w:bCs/>
          <w:sz w:val="22"/>
          <w:szCs w:val="22"/>
          <w:lang w:val="en-US"/>
        </w:rPr>
      </w:pPr>
      <w:r w:rsidRPr="006E6D7B">
        <w:rPr>
          <w:rFonts w:ascii="Arial" w:hAnsi="Arial" w:cs="Arial"/>
          <w:bCs/>
          <w:sz w:val="22"/>
          <w:szCs w:val="22"/>
          <w:lang w:val="en-US"/>
        </w:rPr>
        <w:t>Include a statement on ethics approval and consent (even where the need for approval was waived).</w:t>
      </w:r>
    </w:p>
    <w:p w14:paraId="4D590AFF" w14:textId="77777777" w:rsidR="006E6D7B" w:rsidRPr="006E6D7B" w:rsidRDefault="006E6D7B" w:rsidP="006E6D7B">
      <w:pPr>
        <w:pStyle w:val="Newparagraph"/>
        <w:numPr>
          <w:ilvl w:val="0"/>
          <w:numId w:val="1"/>
        </w:numPr>
        <w:spacing w:line="276" w:lineRule="auto"/>
        <w:jc w:val="both"/>
        <w:rPr>
          <w:rFonts w:ascii="Arial" w:hAnsi="Arial" w:cs="Arial"/>
          <w:bCs/>
          <w:sz w:val="22"/>
          <w:szCs w:val="22"/>
          <w:lang w:val="en-US"/>
        </w:rPr>
      </w:pPr>
      <w:r w:rsidRPr="006E6D7B">
        <w:rPr>
          <w:rFonts w:ascii="Arial" w:hAnsi="Arial" w:cs="Arial"/>
          <w:bCs/>
          <w:sz w:val="22"/>
          <w:szCs w:val="22"/>
          <w:lang w:val="en-US"/>
        </w:rPr>
        <w:t>Include the name of the ethics committee that approved the study and the committee´s reference number if appropriate.</w:t>
      </w:r>
    </w:p>
    <w:p w14:paraId="6C07BA91"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p>
    <w:p w14:paraId="7F8D3605"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r w:rsidRPr="006E6D7B">
        <w:rPr>
          <w:rFonts w:ascii="Arial" w:hAnsi="Arial" w:cs="Arial"/>
          <w:bCs/>
          <w:sz w:val="22"/>
          <w:szCs w:val="22"/>
          <w:lang w:val="en-US"/>
        </w:rPr>
        <w:t xml:space="preserve">Studies involving animals must include a statement on ethics approval and for experimental studies involving client-owned animals, authors must also include a statement on informed consent from the client or owner. </w:t>
      </w:r>
    </w:p>
    <w:p w14:paraId="675E6D01"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p>
    <w:p w14:paraId="2C889DB3"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r w:rsidRPr="006E6D7B">
        <w:rPr>
          <w:rFonts w:ascii="Arial" w:hAnsi="Arial" w:cs="Arial"/>
          <w:bCs/>
          <w:sz w:val="22"/>
          <w:szCs w:val="22"/>
          <w:lang w:val="en-US"/>
        </w:rPr>
        <w:t xml:space="preserve">If your manuscript does not report on or involve the use of any animal or human data or tissue, please state “Not applicable” in this section. </w:t>
      </w:r>
    </w:p>
    <w:p w14:paraId="2D859333" w14:textId="7C66F8F2" w:rsidR="00EA43A8" w:rsidRPr="00EA43A8" w:rsidRDefault="00EA43A8" w:rsidP="00EA43A8">
      <w:pPr>
        <w:spacing w:after="0"/>
        <w:jc w:val="both"/>
        <w:rPr>
          <w:rFonts w:ascii="Arial" w:hAnsi="Arial" w:cs="Arial"/>
          <w:bCs/>
          <w:highlight w:val="yellow"/>
          <w:lang w:val="en-US"/>
        </w:rPr>
      </w:pPr>
    </w:p>
    <w:p w14:paraId="786CD867" w14:textId="59B8BC6A" w:rsidR="00EA43A8" w:rsidRPr="00647BE2" w:rsidRDefault="00EA43A8" w:rsidP="00EA43A8">
      <w:pPr>
        <w:spacing w:after="0"/>
        <w:jc w:val="center"/>
        <w:rPr>
          <w:rFonts w:ascii="Arial" w:hAnsi="Arial" w:cs="Arial"/>
          <w:b/>
          <w:bCs/>
          <w:lang w:val="en-US"/>
        </w:rPr>
      </w:pPr>
      <w:r w:rsidRPr="00647BE2">
        <w:rPr>
          <w:rFonts w:ascii="Arial" w:hAnsi="Arial" w:cs="Arial"/>
          <w:b/>
          <w:bCs/>
          <w:lang w:val="en-US"/>
        </w:rPr>
        <w:t>CONSENT FOR PUBLICATION</w:t>
      </w:r>
    </w:p>
    <w:p w14:paraId="1A5372C3"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r w:rsidRPr="006E6D7B">
        <w:rPr>
          <w:rFonts w:ascii="Arial" w:hAnsi="Arial" w:cs="Arial"/>
          <w:bCs/>
          <w:sz w:val="22"/>
          <w:szCs w:val="22"/>
          <w:lang w:val="en-US"/>
        </w:rPr>
        <w:t xml:space="preserve">If your manuscript contains any individual person`s data in any form (including any individual details, images or videos), consent for publication must be obtained from that person, or in the case of children, their parent or legal guardian. All presentations od case reports must have consent for publication. </w:t>
      </w:r>
    </w:p>
    <w:p w14:paraId="0E666920"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p>
    <w:p w14:paraId="09DBB2A4"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r w:rsidRPr="006E6D7B">
        <w:rPr>
          <w:rFonts w:ascii="Arial" w:hAnsi="Arial" w:cs="Arial"/>
          <w:bCs/>
          <w:sz w:val="22"/>
          <w:szCs w:val="22"/>
          <w:lang w:val="en-US"/>
        </w:rPr>
        <w:lastRenderedPageBreak/>
        <w:t xml:space="preserve">If your manuscript does not contain data from any individual person, please state “Not applicable” in this section. </w:t>
      </w:r>
    </w:p>
    <w:p w14:paraId="0D56FE43" w14:textId="2B85DC14" w:rsidR="00EA43A8" w:rsidRPr="00BD0F12" w:rsidRDefault="00EA43A8" w:rsidP="00EA43A8">
      <w:pPr>
        <w:spacing w:after="0"/>
        <w:jc w:val="both"/>
        <w:rPr>
          <w:rFonts w:ascii="Arial" w:hAnsi="Arial" w:cs="Arial"/>
          <w:bCs/>
          <w:highlight w:val="yellow"/>
          <w:lang w:val="en-US"/>
        </w:rPr>
      </w:pPr>
    </w:p>
    <w:p w14:paraId="3024E6DD" w14:textId="77777777" w:rsidR="00EA43A8" w:rsidRPr="0054420F" w:rsidRDefault="00EA43A8" w:rsidP="00EA43A8">
      <w:pPr>
        <w:spacing w:after="0"/>
        <w:jc w:val="center"/>
        <w:rPr>
          <w:rFonts w:ascii="Arial" w:hAnsi="Arial" w:cs="Arial"/>
          <w:b/>
          <w:bCs/>
          <w:lang w:val="en-US"/>
        </w:rPr>
      </w:pPr>
      <w:r w:rsidRPr="0054420F">
        <w:rPr>
          <w:rFonts w:ascii="Arial" w:hAnsi="Arial" w:cs="Arial"/>
          <w:b/>
          <w:bCs/>
          <w:lang w:val="en-US"/>
        </w:rPr>
        <w:t>AVAILABILITY OF SUPPORTING DATA</w:t>
      </w:r>
    </w:p>
    <w:p w14:paraId="5EC8C385" w14:textId="77777777" w:rsidR="006E6D7B" w:rsidRPr="006E6D7B" w:rsidRDefault="006E6D7B" w:rsidP="006E6D7B">
      <w:pPr>
        <w:pStyle w:val="Newparagraph"/>
        <w:spacing w:line="276" w:lineRule="auto"/>
        <w:ind w:firstLine="0"/>
        <w:jc w:val="both"/>
        <w:rPr>
          <w:rFonts w:ascii="Arial" w:hAnsi="Arial" w:cs="Arial"/>
          <w:bCs/>
          <w:lang w:val="en-US"/>
        </w:rPr>
      </w:pPr>
      <w:r w:rsidRPr="006E6D7B">
        <w:rPr>
          <w:rFonts w:ascii="Arial" w:hAnsi="Arial" w:cs="Arial"/>
          <w:bCs/>
          <w:lang w:val="en-US"/>
        </w:rPr>
        <w:t>By data we mean the minimal dataset that would be necessary to interpret, replicate, and build upon the findings reported in the article. Data availability statements can take one of the following forms (or combination of more than one if required for multiple datasets):</w:t>
      </w:r>
    </w:p>
    <w:p w14:paraId="5701B15D" w14:textId="77777777" w:rsidR="006E6D7B" w:rsidRPr="006E6D7B" w:rsidRDefault="006E6D7B" w:rsidP="006E6D7B">
      <w:pPr>
        <w:numPr>
          <w:ilvl w:val="0"/>
          <w:numId w:val="2"/>
        </w:numPr>
        <w:shd w:val="clear" w:color="auto" w:fill="FFFFFF"/>
        <w:spacing w:before="100" w:beforeAutospacing="1" w:after="96" w:line="240" w:lineRule="auto"/>
        <w:rPr>
          <w:rFonts w:ascii="Arial" w:hAnsi="Arial" w:cs="Arial"/>
          <w:lang w:val="en-US"/>
        </w:rPr>
      </w:pPr>
      <w:r w:rsidRPr="006E6D7B">
        <w:rPr>
          <w:rFonts w:ascii="Arial" w:hAnsi="Arial" w:cs="Arial"/>
          <w:lang w:val="en-US"/>
        </w:rPr>
        <w:t>The datasets generated and/or analysed during the current study are available in the [NAME] repository, [PERSISTENT WEB LINK TO DATASETS]</w:t>
      </w:r>
    </w:p>
    <w:p w14:paraId="76FE13C6" w14:textId="77777777" w:rsidR="006E6D7B" w:rsidRPr="006E6D7B" w:rsidRDefault="006E6D7B" w:rsidP="006E6D7B">
      <w:pPr>
        <w:numPr>
          <w:ilvl w:val="0"/>
          <w:numId w:val="2"/>
        </w:numPr>
        <w:shd w:val="clear" w:color="auto" w:fill="FFFFFF"/>
        <w:spacing w:before="100" w:beforeAutospacing="1" w:after="96" w:line="240" w:lineRule="auto"/>
        <w:rPr>
          <w:rFonts w:ascii="Arial" w:hAnsi="Arial" w:cs="Arial"/>
          <w:lang w:val="en-US"/>
        </w:rPr>
      </w:pPr>
      <w:r w:rsidRPr="006E6D7B">
        <w:rPr>
          <w:rFonts w:ascii="Arial" w:hAnsi="Arial" w:cs="Arial"/>
          <w:lang w:val="en-US"/>
        </w:rPr>
        <w:t>The datasets used and/or analysed during the current study are available from the corresponding author on reasonable request.</w:t>
      </w:r>
    </w:p>
    <w:p w14:paraId="0C498EB7" w14:textId="77777777" w:rsidR="006E6D7B" w:rsidRPr="006E6D7B" w:rsidRDefault="006E6D7B" w:rsidP="006E6D7B">
      <w:pPr>
        <w:numPr>
          <w:ilvl w:val="0"/>
          <w:numId w:val="2"/>
        </w:numPr>
        <w:shd w:val="clear" w:color="auto" w:fill="FFFFFF"/>
        <w:spacing w:before="100" w:beforeAutospacing="1" w:after="96" w:line="240" w:lineRule="auto"/>
        <w:rPr>
          <w:rFonts w:ascii="Arial" w:hAnsi="Arial" w:cs="Arial"/>
          <w:lang w:val="en-US"/>
        </w:rPr>
      </w:pPr>
      <w:r w:rsidRPr="006E6D7B">
        <w:rPr>
          <w:rFonts w:ascii="Arial" w:hAnsi="Arial" w:cs="Arial"/>
          <w:lang w:val="en-US"/>
        </w:rPr>
        <w:t>All data generated or analysed during this study are included in this published article [and its supplementary information files].</w:t>
      </w:r>
    </w:p>
    <w:p w14:paraId="7CF4B8A6" w14:textId="77777777" w:rsidR="006E6D7B" w:rsidRPr="006E6D7B" w:rsidRDefault="006E6D7B" w:rsidP="006E6D7B">
      <w:pPr>
        <w:numPr>
          <w:ilvl w:val="0"/>
          <w:numId w:val="2"/>
        </w:numPr>
        <w:shd w:val="clear" w:color="auto" w:fill="FFFFFF"/>
        <w:spacing w:before="100" w:beforeAutospacing="1" w:after="96" w:line="240" w:lineRule="auto"/>
        <w:rPr>
          <w:rFonts w:ascii="Arial" w:hAnsi="Arial" w:cs="Arial"/>
          <w:lang w:val="en-US"/>
        </w:rPr>
      </w:pPr>
      <w:r w:rsidRPr="006E6D7B">
        <w:rPr>
          <w:rFonts w:ascii="Arial" w:hAnsi="Arial" w:cs="Arial"/>
          <w:lang w:val="en-US"/>
        </w:rPr>
        <w:t>The datasets generated and/or analysed during the current study are not publicly available due [REASON WHY DATA ARE NOT PUBLIC] but are available from the corresponding author on reasonable request.</w:t>
      </w:r>
    </w:p>
    <w:p w14:paraId="535CC505" w14:textId="77777777" w:rsidR="006E6D7B" w:rsidRPr="006E6D7B" w:rsidRDefault="006E6D7B" w:rsidP="006E6D7B">
      <w:pPr>
        <w:numPr>
          <w:ilvl w:val="0"/>
          <w:numId w:val="2"/>
        </w:numPr>
        <w:shd w:val="clear" w:color="auto" w:fill="FFFFFF"/>
        <w:spacing w:before="100" w:beforeAutospacing="1" w:after="96" w:line="240" w:lineRule="auto"/>
        <w:rPr>
          <w:rFonts w:ascii="Arial" w:hAnsi="Arial" w:cs="Arial"/>
          <w:lang w:val="en-US"/>
        </w:rPr>
      </w:pPr>
      <w:r w:rsidRPr="006E6D7B">
        <w:rPr>
          <w:rFonts w:ascii="Arial" w:hAnsi="Arial" w:cs="Arial"/>
          <w:lang w:val="en-US"/>
        </w:rPr>
        <w:t>Data sharing is not applicable to this article as no datasets were generated or analysed during the current study.</w:t>
      </w:r>
    </w:p>
    <w:p w14:paraId="28FF2F74" w14:textId="77777777" w:rsidR="006E6D7B" w:rsidRPr="006E6D7B" w:rsidRDefault="006E6D7B" w:rsidP="006E6D7B">
      <w:pPr>
        <w:numPr>
          <w:ilvl w:val="0"/>
          <w:numId w:val="2"/>
        </w:numPr>
        <w:shd w:val="clear" w:color="auto" w:fill="FFFFFF"/>
        <w:spacing w:before="100" w:beforeAutospacing="1" w:after="96" w:line="240" w:lineRule="auto"/>
        <w:rPr>
          <w:rFonts w:ascii="Arial" w:hAnsi="Arial" w:cs="Arial"/>
          <w:lang w:val="en-US"/>
        </w:rPr>
      </w:pPr>
      <w:r w:rsidRPr="006E6D7B">
        <w:rPr>
          <w:rFonts w:ascii="Arial" w:hAnsi="Arial" w:cs="Arial"/>
          <w:lang w:val="en-US"/>
        </w:rPr>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14:paraId="60CC386D" w14:textId="77777777" w:rsidR="006E6D7B" w:rsidRPr="006E6D7B" w:rsidRDefault="006E6D7B" w:rsidP="006E6D7B">
      <w:pPr>
        <w:numPr>
          <w:ilvl w:val="0"/>
          <w:numId w:val="2"/>
        </w:numPr>
        <w:shd w:val="clear" w:color="auto" w:fill="FFFFFF"/>
        <w:spacing w:before="100" w:beforeAutospacing="1" w:after="96" w:line="240" w:lineRule="auto"/>
        <w:rPr>
          <w:rFonts w:ascii="Arial" w:hAnsi="Arial" w:cs="Arial"/>
          <w:lang w:val="en-US"/>
        </w:rPr>
      </w:pPr>
      <w:r w:rsidRPr="006E6D7B">
        <w:rPr>
          <w:rFonts w:ascii="Arial" w:hAnsi="Arial" w:cs="Arial"/>
          <w:lang w:val="en-US"/>
        </w:rPr>
        <w:t>Not applicable. If your manuscript does not contain any data, please state 'Not applicable' in this section.</w:t>
      </w:r>
    </w:p>
    <w:p w14:paraId="2C749585" w14:textId="76DF8194" w:rsidR="00EA43A8" w:rsidRPr="00EA43A8" w:rsidRDefault="00EA43A8" w:rsidP="00EA43A8">
      <w:pPr>
        <w:spacing w:after="0"/>
        <w:jc w:val="both"/>
        <w:rPr>
          <w:rFonts w:ascii="Arial" w:hAnsi="Arial" w:cs="Arial"/>
          <w:highlight w:val="yellow"/>
          <w:lang w:val="en-US"/>
        </w:rPr>
      </w:pPr>
    </w:p>
    <w:p w14:paraId="29D96154" w14:textId="42071298" w:rsidR="00BE172E" w:rsidRDefault="006E6D7B" w:rsidP="006E6D7B">
      <w:pPr>
        <w:spacing w:after="0"/>
        <w:jc w:val="center"/>
        <w:rPr>
          <w:rFonts w:ascii="Arial" w:hAnsi="Arial" w:cs="Arial"/>
          <w:b/>
          <w:lang w:val="en-US"/>
        </w:rPr>
      </w:pPr>
      <w:r>
        <w:rPr>
          <w:rFonts w:ascii="Arial" w:hAnsi="Arial" w:cs="Arial"/>
          <w:b/>
          <w:lang w:val="en-US"/>
        </w:rPr>
        <w:t>COMPETING INTERESTS</w:t>
      </w:r>
    </w:p>
    <w:p w14:paraId="24612092" w14:textId="7E31C89D" w:rsidR="006E6D7B" w:rsidRPr="006E6D7B" w:rsidRDefault="006E6D7B" w:rsidP="006E6D7B">
      <w:pPr>
        <w:pStyle w:val="Newparagraph"/>
        <w:spacing w:line="276" w:lineRule="auto"/>
        <w:ind w:firstLine="0"/>
        <w:jc w:val="both"/>
        <w:rPr>
          <w:rFonts w:ascii="Arial" w:hAnsi="Arial" w:cs="Arial"/>
          <w:bCs/>
          <w:sz w:val="22"/>
          <w:szCs w:val="22"/>
          <w:lang w:val="en-US"/>
        </w:rPr>
      </w:pPr>
      <w:r w:rsidRPr="006E6D7B">
        <w:rPr>
          <w:rFonts w:ascii="Arial" w:hAnsi="Arial" w:cs="Arial"/>
          <w:bCs/>
          <w:sz w:val="22"/>
          <w:szCs w:val="22"/>
          <w:lang w:val="en-US"/>
        </w:rPr>
        <w:t xml:space="preserve">All financial and non-financial competing interests must be declared in this section. If you do not have any competing interests, please state “The authors declare that they have no competing interests” in this section. </w:t>
      </w:r>
    </w:p>
    <w:p w14:paraId="541919BC" w14:textId="77777777" w:rsidR="00EA43A8" w:rsidRPr="00EA43A8" w:rsidRDefault="00EA43A8" w:rsidP="00EA43A8">
      <w:pPr>
        <w:spacing w:after="0"/>
        <w:jc w:val="both"/>
        <w:rPr>
          <w:rFonts w:ascii="Arial" w:hAnsi="Arial" w:cs="Arial"/>
          <w:bCs/>
          <w:highlight w:val="yellow"/>
          <w:lang w:val="en-US"/>
        </w:rPr>
      </w:pPr>
    </w:p>
    <w:p w14:paraId="61FD1E6E" w14:textId="77777777" w:rsidR="00EA43A8" w:rsidRPr="00073482" w:rsidRDefault="00EA43A8" w:rsidP="00EA43A8">
      <w:pPr>
        <w:spacing w:after="0"/>
        <w:jc w:val="center"/>
        <w:rPr>
          <w:rFonts w:ascii="Arial" w:hAnsi="Arial" w:cs="Arial"/>
          <w:b/>
          <w:bCs/>
          <w:lang w:val="es-MX"/>
        </w:rPr>
      </w:pPr>
      <w:r w:rsidRPr="00073482">
        <w:rPr>
          <w:rFonts w:ascii="Arial" w:hAnsi="Arial" w:cs="Arial"/>
          <w:b/>
          <w:bCs/>
          <w:lang w:val="es-MX"/>
        </w:rPr>
        <w:t>FUNDING</w:t>
      </w:r>
    </w:p>
    <w:p w14:paraId="080A7DDE" w14:textId="150DD3AB" w:rsidR="006E6D7B" w:rsidRPr="006E6D7B" w:rsidRDefault="006E6D7B" w:rsidP="006E6D7B">
      <w:pPr>
        <w:pStyle w:val="Newparagraph"/>
        <w:spacing w:line="276" w:lineRule="auto"/>
        <w:ind w:firstLine="0"/>
        <w:jc w:val="both"/>
        <w:rPr>
          <w:rFonts w:ascii="Arial" w:hAnsi="Arial" w:cs="Arial"/>
          <w:bCs/>
          <w:sz w:val="22"/>
          <w:szCs w:val="22"/>
          <w:lang w:val="en-US"/>
        </w:rPr>
      </w:pPr>
      <w:r w:rsidRPr="006E6D7B">
        <w:rPr>
          <w:rFonts w:ascii="Arial" w:hAnsi="Arial" w:cs="Arial"/>
          <w:bCs/>
          <w:lang w:val="en-US"/>
        </w:rPr>
        <w:t xml:space="preserve">All sources of funding for the research reported should be declared. </w:t>
      </w:r>
      <w:r w:rsidRPr="006E6D7B">
        <w:rPr>
          <w:rFonts w:ascii="Arial" w:hAnsi="Arial" w:cs="Arial"/>
          <w:bCs/>
          <w:sz w:val="22"/>
          <w:szCs w:val="22"/>
          <w:lang w:val="en-US"/>
        </w:rPr>
        <w:t>If your manuscript does not contain</w:t>
      </w:r>
      <w:r>
        <w:rPr>
          <w:rFonts w:ascii="Arial" w:hAnsi="Arial" w:cs="Arial"/>
          <w:bCs/>
          <w:sz w:val="22"/>
          <w:szCs w:val="22"/>
          <w:lang w:val="en-US"/>
        </w:rPr>
        <w:t xml:space="preserve"> any source of funding</w:t>
      </w:r>
      <w:r w:rsidRPr="006E6D7B">
        <w:rPr>
          <w:rFonts w:ascii="Arial" w:hAnsi="Arial" w:cs="Arial"/>
          <w:bCs/>
          <w:sz w:val="22"/>
          <w:szCs w:val="22"/>
          <w:lang w:val="en-US"/>
        </w:rPr>
        <w:t xml:space="preserve">, please state “Not applicable” in this section. </w:t>
      </w:r>
    </w:p>
    <w:p w14:paraId="04CEE58C" w14:textId="44DE56F3" w:rsidR="00EA43A8" w:rsidRPr="0093461D" w:rsidRDefault="00EA43A8" w:rsidP="00EA43A8">
      <w:pPr>
        <w:spacing w:after="0"/>
        <w:jc w:val="both"/>
        <w:rPr>
          <w:rFonts w:ascii="Arial" w:hAnsi="Arial" w:cs="Arial"/>
          <w:bCs/>
        </w:rPr>
      </w:pPr>
    </w:p>
    <w:p w14:paraId="1048E435" w14:textId="77777777" w:rsidR="00EA43A8" w:rsidRPr="00073482" w:rsidRDefault="00EA43A8" w:rsidP="00EA43A8">
      <w:pPr>
        <w:spacing w:after="0"/>
        <w:jc w:val="center"/>
        <w:rPr>
          <w:rFonts w:ascii="Arial" w:hAnsi="Arial" w:cs="Arial"/>
          <w:b/>
          <w:bCs/>
          <w:lang w:val="es-MX"/>
        </w:rPr>
      </w:pPr>
      <w:r w:rsidRPr="00073482">
        <w:rPr>
          <w:rFonts w:ascii="Arial" w:hAnsi="Arial" w:cs="Arial"/>
          <w:b/>
          <w:bCs/>
          <w:lang w:val="es-MX"/>
        </w:rPr>
        <w:t>AUTHOR CONTRIBUTIONS</w:t>
      </w:r>
    </w:p>
    <w:p w14:paraId="11136A34"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r w:rsidRPr="006E6D7B">
        <w:rPr>
          <w:rFonts w:ascii="Arial" w:hAnsi="Arial" w:cs="Arial"/>
          <w:bCs/>
          <w:sz w:val="22"/>
          <w:szCs w:val="22"/>
          <w:lang w:val="en-US"/>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CRediT taxonomy for </w:t>
      </w:r>
      <w:r w:rsidRPr="006E6D7B">
        <w:rPr>
          <w:rFonts w:ascii="Arial" w:hAnsi="Arial" w:cs="Arial"/>
          <w:bCs/>
          <w:sz w:val="22"/>
          <w:szCs w:val="22"/>
          <w:lang w:val="en-US"/>
        </w:rPr>
        <w:lastRenderedPageBreak/>
        <w:t>the term explanation. Authorship must be limited to those who have contributed substantially to the work reported.</w:t>
      </w:r>
    </w:p>
    <w:p w14:paraId="3AF9484A" w14:textId="77777777" w:rsidR="00EA43A8" w:rsidRPr="006E6D7B" w:rsidRDefault="00EA43A8" w:rsidP="00EA43A8">
      <w:pPr>
        <w:spacing w:after="0"/>
        <w:jc w:val="both"/>
        <w:rPr>
          <w:rFonts w:ascii="Arial" w:hAnsi="Arial" w:cs="Arial"/>
          <w:bCs/>
          <w:lang w:val="en-US"/>
        </w:rPr>
      </w:pPr>
    </w:p>
    <w:p w14:paraId="08572577" w14:textId="77777777" w:rsidR="00EA43A8" w:rsidRPr="00EA43A8" w:rsidRDefault="00EA43A8" w:rsidP="00EA43A8">
      <w:pPr>
        <w:spacing w:after="0"/>
        <w:jc w:val="center"/>
        <w:rPr>
          <w:rFonts w:ascii="Arial" w:hAnsi="Arial" w:cs="Arial"/>
          <w:b/>
          <w:bCs/>
          <w:highlight w:val="yellow"/>
          <w:lang w:val="en-US"/>
        </w:rPr>
      </w:pPr>
      <w:r w:rsidRPr="00786362">
        <w:rPr>
          <w:rFonts w:ascii="Arial" w:hAnsi="Arial" w:cs="Arial"/>
          <w:b/>
          <w:bCs/>
          <w:lang w:val="en-US"/>
        </w:rPr>
        <w:t>ACKNOWLEDGMENTS</w:t>
      </w:r>
    </w:p>
    <w:p w14:paraId="411D9A8F" w14:textId="77777777" w:rsidR="006E6D7B" w:rsidRPr="006E6D7B" w:rsidRDefault="006E6D7B" w:rsidP="006E6D7B">
      <w:pPr>
        <w:pStyle w:val="Newparagraph"/>
        <w:spacing w:line="276" w:lineRule="auto"/>
        <w:ind w:firstLine="0"/>
        <w:jc w:val="both"/>
        <w:rPr>
          <w:rFonts w:ascii="Arial" w:hAnsi="Arial" w:cs="Arial"/>
          <w:bCs/>
          <w:sz w:val="22"/>
          <w:szCs w:val="22"/>
          <w:lang w:val="en-US"/>
        </w:rPr>
      </w:pPr>
      <w:r w:rsidRPr="006E6D7B">
        <w:rPr>
          <w:rFonts w:ascii="Arial" w:hAnsi="Arial" w:cs="Arial"/>
          <w:bCs/>
          <w:sz w:val="22"/>
          <w:szCs w:val="22"/>
          <w:lang w:val="en-US"/>
        </w:rPr>
        <w:t>In this section you can acknowledge any support given which is not covered by the autor contribution or funding sections. This may include administrative and technical support, or donations in kind (e.g., materials used for experiments). If you do not have anyone to acknowledge, please write “Not applicable” in this section.</w:t>
      </w:r>
    </w:p>
    <w:p w14:paraId="10DED1D2" w14:textId="5F8BC51F" w:rsidR="00786362" w:rsidRPr="00073482" w:rsidRDefault="006E6D7B" w:rsidP="006E6D7B">
      <w:pPr>
        <w:spacing w:after="0"/>
        <w:jc w:val="both"/>
        <w:rPr>
          <w:rFonts w:ascii="Arial" w:eastAsia="Calibri" w:hAnsi="Arial" w:cs="Arial"/>
          <w:bCs/>
          <w:lang w:val="en-GB"/>
        </w:rPr>
      </w:pPr>
      <w:r w:rsidRPr="00073482">
        <w:rPr>
          <w:rFonts w:ascii="Arial" w:eastAsia="Calibri" w:hAnsi="Arial" w:cs="Arial"/>
          <w:bCs/>
          <w:lang w:val="en-GB"/>
        </w:rPr>
        <w:t xml:space="preserve"> </w:t>
      </w:r>
    </w:p>
    <w:p w14:paraId="7281418E" w14:textId="0093CDCA" w:rsidR="00421032" w:rsidRDefault="0023698B" w:rsidP="00C15E43">
      <w:pPr>
        <w:spacing w:after="0"/>
        <w:jc w:val="center"/>
        <w:rPr>
          <w:rFonts w:ascii="Arial" w:eastAsia="Calibri" w:hAnsi="Arial" w:cs="Arial"/>
          <w:b/>
          <w:lang w:val="en-GB"/>
        </w:rPr>
      </w:pPr>
      <w:r w:rsidRPr="006B6C7F">
        <w:rPr>
          <w:rFonts w:ascii="Arial" w:eastAsia="Calibri" w:hAnsi="Arial" w:cs="Arial"/>
          <w:b/>
          <w:lang w:val="en-GB"/>
        </w:rPr>
        <w:t>REFERENCES</w:t>
      </w:r>
    </w:p>
    <w:p w14:paraId="16201B9F" w14:textId="465FEE83" w:rsidR="00BA3278" w:rsidRPr="00623A1D" w:rsidRDefault="00623A1D" w:rsidP="00073482">
      <w:pPr>
        <w:spacing w:after="0"/>
        <w:ind w:left="567" w:hanging="567"/>
        <w:jc w:val="both"/>
        <w:rPr>
          <w:rFonts w:ascii="Arial" w:eastAsia="Calibri" w:hAnsi="Arial" w:cs="Arial"/>
          <w:b/>
          <w:color w:val="000000" w:themeColor="text1"/>
        </w:rPr>
      </w:pPr>
      <w:r w:rsidRPr="00623A1D">
        <w:rPr>
          <w:rFonts w:ascii="Arial" w:eastAsia="Calibri" w:hAnsi="Arial" w:cs="Arial"/>
          <w:b/>
          <w:color w:val="000000" w:themeColor="text1"/>
        </w:rPr>
        <w:t>Research article</w:t>
      </w:r>
    </w:p>
    <w:p w14:paraId="1A8C3F37" w14:textId="099F9AE9" w:rsidR="002E29E5" w:rsidRDefault="002E29E5" w:rsidP="00623A1D">
      <w:pPr>
        <w:spacing w:after="0"/>
        <w:ind w:left="567" w:hanging="567"/>
        <w:jc w:val="both"/>
        <w:rPr>
          <w:rStyle w:val="Hipervnculo"/>
          <w:rFonts w:ascii="Arial" w:eastAsia="Calibri" w:hAnsi="Arial" w:cs="Arial"/>
          <w:color w:val="000000" w:themeColor="text1"/>
        </w:rPr>
      </w:pPr>
      <w:r w:rsidRPr="00623A1D">
        <w:rPr>
          <w:rFonts w:ascii="Arial" w:eastAsia="Calibri" w:hAnsi="Arial" w:cs="Arial"/>
          <w:color w:val="000000" w:themeColor="text1"/>
        </w:rPr>
        <w:t>Lucena, L.R.</w:t>
      </w:r>
      <w:r w:rsidR="00411494" w:rsidRPr="00623A1D">
        <w:rPr>
          <w:rFonts w:ascii="Arial" w:eastAsia="Calibri" w:hAnsi="Arial" w:cs="Arial"/>
          <w:color w:val="000000" w:themeColor="text1"/>
        </w:rPr>
        <w:t>R.;</w:t>
      </w:r>
      <w:r w:rsidRPr="00623A1D">
        <w:rPr>
          <w:rFonts w:ascii="Arial" w:eastAsia="Calibri" w:hAnsi="Arial" w:cs="Arial"/>
          <w:color w:val="000000" w:themeColor="text1"/>
        </w:rPr>
        <w:t xml:space="preserve"> Leite, M.L.M.</w:t>
      </w:r>
      <w:r w:rsidR="00411494" w:rsidRPr="00623A1D">
        <w:rPr>
          <w:rFonts w:ascii="Arial" w:eastAsia="Calibri" w:hAnsi="Arial" w:cs="Arial"/>
          <w:color w:val="000000" w:themeColor="text1"/>
        </w:rPr>
        <w:t>V.; Cruz Jr., C.B.; Carvalho, J.D.; Santos, E.R.; Oliveira, A.D.</w:t>
      </w:r>
      <w:r w:rsidRPr="00623A1D">
        <w:rPr>
          <w:rFonts w:ascii="Arial" w:eastAsia="Calibri" w:hAnsi="Arial" w:cs="Arial"/>
          <w:color w:val="000000" w:themeColor="text1"/>
        </w:rPr>
        <w:t>M.</w:t>
      </w:r>
      <w:r w:rsidR="00C531FA" w:rsidRPr="00623A1D">
        <w:rPr>
          <w:rFonts w:ascii="Arial" w:eastAsia="Calibri" w:hAnsi="Arial" w:cs="Arial"/>
          <w:color w:val="000000" w:themeColor="text1"/>
        </w:rPr>
        <w:t xml:space="preserve"> 2019a.</w:t>
      </w:r>
      <w:r w:rsidRPr="00623A1D">
        <w:rPr>
          <w:rFonts w:ascii="Arial" w:eastAsia="Calibri" w:hAnsi="Arial" w:cs="Arial"/>
          <w:color w:val="000000" w:themeColor="text1"/>
        </w:rPr>
        <w:t xml:space="preserve"> </w:t>
      </w:r>
      <w:r w:rsidRPr="00623A1D">
        <w:rPr>
          <w:rFonts w:ascii="Arial" w:eastAsia="Calibri" w:hAnsi="Arial" w:cs="Arial"/>
          <w:color w:val="000000" w:themeColor="text1"/>
          <w:lang w:val="en-US"/>
        </w:rPr>
        <w:t xml:space="preserve">Estimation of cladode area of </w:t>
      </w:r>
      <w:r w:rsidRPr="00623A1D">
        <w:rPr>
          <w:rFonts w:ascii="Arial" w:eastAsia="Calibri" w:hAnsi="Arial" w:cs="Arial"/>
          <w:i/>
          <w:color w:val="000000" w:themeColor="text1"/>
          <w:lang w:val="en-US"/>
        </w:rPr>
        <w:t>Nopalea cochenillifera</w:t>
      </w:r>
      <w:r w:rsidRPr="00623A1D">
        <w:rPr>
          <w:rFonts w:ascii="Arial" w:eastAsia="Calibri" w:hAnsi="Arial" w:cs="Arial"/>
          <w:color w:val="000000" w:themeColor="text1"/>
          <w:lang w:val="en-US"/>
        </w:rPr>
        <w:t xml:space="preserve"> using digital images. </w:t>
      </w:r>
      <w:r w:rsidRPr="00623A1D">
        <w:rPr>
          <w:rFonts w:ascii="Arial" w:eastAsia="Calibri" w:hAnsi="Arial" w:cs="Arial"/>
          <w:i/>
          <w:color w:val="000000" w:themeColor="text1"/>
          <w:lang w:val="en-US"/>
        </w:rPr>
        <w:t>Journal of the Professional Association for Cactus Development</w:t>
      </w:r>
      <w:r w:rsidRPr="00623A1D">
        <w:rPr>
          <w:rFonts w:ascii="Arial" w:eastAsia="Calibri" w:hAnsi="Arial" w:cs="Arial"/>
          <w:color w:val="000000" w:themeColor="text1"/>
          <w:lang w:val="en-US"/>
        </w:rPr>
        <w:t xml:space="preserve"> 21</w:t>
      </w:r>
      <w:r w:rsidR="00C531FA" w:rsidRPr="00623A1D">
        <w:rPr>
          <w:rFonts w:ascii="Arial" w:eastAsia="Calibri" w:hAnsi="Arial" w:cs="Arial"/>
          <w:color w:val="000000" w:themeColor="text1"/>
          <w:lang w:val="en-US"/>
        </w:rPr>
        <w:t>:</w:t>
      </w:r>
      <w:r w:rsidRPr="00623A1D">
        <w:rPr>
          <w:rFonts w:ascii="Arial" w:eastAsia="Calibri" w:hAnsi="Arial" w:cs="Arial"/>
          <w:color w:val="000000" w:themeColor="text1"/>
          <w:lang w:val="en-US"/>
        </w:rPr>
        <w:t>32-42.</w:t>
      </w:r>
    </w:p>
    <w:p w14:paraId="256C2BF6" w14:textId="77777777" w:rsidR="00623A1D" w:rsidRPr="00623A1D" w:rsidRDefault="00623A1D" w:rsidP="00623A1D">
      <w:pPr>
        <w:spacing w:after="0"/>
        <w:ind w:left="567" w:hanging="567"/>
        <w:jc w:val="both"/>
        <w:rPr>
          <w:rFonts w:ascii="Arial" w:eastAsia="Calibri" w:hAnsi="Arial" w:cs="Arial"/>
          <w:color w:val="000000" w:themeColor="text1"/>
        </w:rPr>
      </w:pPr>
    </w:p>
    <w:p w14:paraId="5406DD9B" w14:textId="6F68F12F" w:rsidR="00BA3278" w:rsidRDefault="00EF3194" w:rsidP="00073482">
      <w:pPr>
        <w:spacing w:after="0"/>
        <w:ind w:left="567" w:hanging="567"/>
        <w:jc w:val="both"/>
        <w:rPr>
          <w:rFonts w:ascii="Arial" w:hAnsi="Arial" w:cs="Arial"/>
          <w:b/>
          <w:color w:val="000000" w:themeColor="text1"/>
          <w:lang w:val="en-US"/>
        </w:rPr>
      </w:pPr>
      <w:r>
        <w:rPr>
          <w:rFonts w:ascii="Arial" w:hAnsi="Arial" w:cs="Arial"/>
          <w:b/>
          <w:color w:val="000000" w:themeColor="text1"/>
          <w:lang w:val="en-US"/>
        </w:rPr>
        <w:t>Book</w:t>
      </w:r>
    </w:p>
    <w:p w14:paraId="27F99D99" w14:textId="7004563A" w:rsidR="00EF3194" w:rsidRDefault="00EF3194" w:rsidP="00073482">
      <w:pPr>
        <w:spacing w:after="0"/>
        <w:ind w:left="567" w:hanging="567"/>
        <w:jc w:val="both"/>
        <w:rPr>
          <w:rFonts w:ascii="Arial" w:hAnsi="Arial" w:cs="Arial"/>
          <w:color w:val="000000" w:themeColor="text1"/>
          <w:lang w:val="es-MX"/>
        </w:rPr>
      </w:pPr>
      <w:r w:rsidRPr="00EF3194">
        <w:rPr>
          <w:rFonts w:ascii="Arial" w:hAnsi="Arial" w:cs="Arial"/>
          <w:color w:val="000000" w:themeColor="text1"/>
          <w:lang w:val="es-MX"/>
        </w:rPr>
        <w:t xml:space="preserve">Bravo-Hollins, H. 1978. Las Cactáceas en </w:t>
      </w:r>
      <w:r>
        <w:rPr>
          <w:rFonts w:ascii="Arial" w:hAnsi="Arial" w:cs="Arial"/>
          <w:color w:val="000000" w:themeColor="text1"/>
          <w:lang w:val="es-MX"/>
        </w:rPr>
        <w:t>México. UNAM, México, D. F. 743 p.</w:t>
      </w:r>
    </w:p>
    <w:p w14:paraId="716CF171" w14:textId="5E968BF1" w:rsidR="00EF3194" w:rsidRDefault="00EF3194" w:rsidP="00073482">
      <w:pPr>
        <w:spacing w:after="0"/>
        <w:ind w:left="567" w:hanging="567"/>
        <w:jc w:val="both"/>
        <w:rPr>
          <w:rFonts w:ascii="Arial" w:hAnsi="Arial" w:cs="Arial"/>
          <w:color w:val="000000" w:themeColor="text1"/>
          <w:lang w:val="es-MX"/>
        </w:rPr>
      </w:pPr>
    </w:p>
    <w:p w14:paraId="50837D0F" w14:textId="33979EB8" w:rsidR="00EF3194" w:rsidRDefault="00EF3194" w:rsidP="00073482">
      <w:pPr>
        <w:spacing w:after="0"/>
        <w:ind w:left="567" w:hanging="567"/>
        <w:jc w:val="both"/>
        <w:rPr>
          <w:rFonts w:ascii="Arial" w:hAnsi="Arial" w:cs="Arial"/>
          <w:b/>
          <w:color w:val="000000" w:themeColor="text1"/>
          <w:lang w:val="es-MX"/>
        </w:rPr>
      </w:pPr>
      <w:r w:rsidRPr="00EF3194">
        <w:rPr>
          <w:rFonts w:ascii="Arial" w:hAnsi="Arial" w:cs="Arial"/>
          <w:b/>
          <w:color w:val="000000" w:themeColor="text1"/>
          <w:lang w:val="es-MX"/>
        </w:rPr>
        <w:t>Book chapter</w:t>
      </w:r>
    </w:p>
    <w:p w14:paraId="5AB0D8C0" w14:textId="40AC7216" w:rsidR="00EF3194" w:rsidRDefault="00EF3194" w:rsidP="00073482">
      <w:pPr>
        <w:spacing w:after="0"/>
        <w:ind w:left="567" w:hanging="567"/>
        <w:jc w:val="both"/>
        <w:rPr>
          <w:rFonts w:ascii="Arial" w:hAnsi="Arial" w:cs="Arial"/>
          <w:color w:val="000000" w:themeColor="text1"/>
          <w:lang w:val="en-US"/>
        </w:rPr>
      </w:pPr>
      <w:r w:rsidRPr="00EF3194">
        <w:rPr>
          <w:rFonts w:ascii="Arial" w:hAnsi="Arial" w:cs="Arial"/>
          <w:color w:val="000000" w:themeColor="text1"/>
          <w:lang w:val="en-US"/>
        </w:rPr>
        <w:t xml:space="preserve">Carmines, E.G. and Zeller, </w:t>
      </w:r>
      <w:r>
        <w:rPr>
          <w:rFonts w:ascii="Arial" w:hAnsi="Arial" w:cs="Arial"/>
          <w:color w:val="000000" w:themeColor="text1"/>
          <w:lang w:val="en-US"/>
        </w:rPr>
        <w:t>R.A. 1979. Reliability and Validity Assessment. In: Sage University Paper Series on Quantitative Applications in the Social Sciences, Series. Beverly Hills: Sage, pp 07-17.</w:t>
      </w:r>
      <w:bookmarkStart w:id="0" w:name="_GoBack"/>
      <w:bookmarkEnd w:id="0"/>
    </w:p>
    <w:p w14:paraId="32A18B09" w14:textId="26CDD0C8" w:rsidR="00EF3194" w:rsidRDefault="00EF3194" w:rsidP="00073482">
      <w:pPr>
        <w:spacing w:after="0"/>
        <w:ind w:left="567" w:hanging="567"/>
        <w:jc w:val="both"/>
        <w:rPr>
          <w:rFonts w:ascii="Arial" w:hAnsi="Arial" w:cs="Arial"/>
          <w:color w:val="000000" w:themeColor="text1"/>
          <w:lang w:val="en-US"/>
        </w:rPr>
      </w:pPr>
    </w:p>
    <w:p w14:paraId="40CF51A3" w14:textId="25FF9291" w:rsidR="00EF3194" w:rsidRDefault="00EF3194" w:rsidP="00073482">
      <w:pPr>
        <w:spacing w:after="0"/>
        <w:ind w:left="567" w:hanging="567"/>
        <w:jc w:val="both"/>
        <w:rPr>
          <w:rFonts w:ascii="Arial" w:hAnsi="Arial" w:cs="Arial"/>
          <w:b/>
          <w:color w:val="000000" w:themeColor="text1"/>
          <w:lang w:val="en-US"/>
        </w:rPr>
      </w:pPr>
      <w:r>
        <w:rPr>
          <w:rFonts w:ascii="Arial" w:hAnsi="Arial" w:cs="Arial"/>
          <w:b/>
          <w:color w:val="000000" w:themeColor="text1"/>
          <w:lang w:val="en-US"/>
        </w:rPr>
        <w:t>Internet source</w:t>
      </w:r>
    </w:p>
    <w:p w14:paraId="58A67BD2" w14:textId="300FBCEE" w:rsidR="00EF3194" w:rsidRPr="00353488" w:rsidRDefault="00353488" w:rsidP="00073482">
      <w:pPr>
        <w:spacing w:after="0"/>
        <w:ind w:left="567" w:hanging="567"/>
        <w:jc w:val="both"/>
        <w:rPr>
          <w:rFonts w:ascii="Arial" w:hAnsi="Arial" w:cs="Arial"/>
          <w:color w:val="000000" w:themeColor="text1"/>
          <w:lang w:val="en-US"/>
        </w:rPr>
      </w:pPr>
      <w:r>
        <w:rPr>
          <w:rFonts w:ascii="Arial" w:hAnsi="Arial" w:cs="Arial"/>
          <w:color w:val="000000" w:themeColor="text1"/>
          <w:lang w:val="en-US"/>
        </w:rPr>
        <w:t xml:space="preserve">Food and Agricultural Organization of the United Nations FAO. 2017. </w:t>
      </w:r>
      <w:r w:rsidRPr="00353488">
        <w:rPr>
          <w:rFonts w:ascii="Arial" w:hAnsi="Arial" w:cs="Arial"/>
          <w:color w:val="000000" w:themeColor="text1"/>
          <w:lang w:val="es-MX"/>
        </w:rPr>
        <w:t xml:space="preserve">Es hora de poner cactus en el menu. Consulted: March 15, 2018. </w:t>
      </w:r>
      <w:r w:rsidRPr="00353488">
        <w:rPr>
          <w:rFonts w:ascii="Arial" w:hAnsi="Arial" w:cs="Arial"/>
          <w:color w:val="000000" w:themeColor="text1"/>
          <w:lang w:val="en-US"/>
        </w:rPr>
        <w:t>Source: http://www.fao.org/news/story/es/item/1070263/icode/</w:t>
      </w:r>
    </w:p>
    <w:sectPr w:rsidR="00EF3194" w:rsidRPr="00353488" w:rsidSect="00BF1234">
      <w:footerReference w:type="default" r:id="rId9"/>
      <w:pgSz w:w="12242" w:h="15842" w:code="1"/>
      <w:pgMar w:top="1418" w:right="1418" w:bottom="1418" w:left="1701"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971F" w14:textId="77777777" w:rsidR="008516C3" w:rsidRDefault="008516C3" w:rsidP="00F337F0">
      <w:pPr>
        <w:spacing w:after="0" w:line="240" w:lineRule="auto"/>
      </w:pPr>
      <w:r>
        <w:separator/>
      </w:r>
    </w:p>
  </w:endnote>
  <w:endnote w:type="continuationSeparator" w:id="0">
    <w:p w14:paraId="1C76CC80" w14:textId="77777777" w:rsidR="008516C3" w:rsidRDefault="008516C3" w:rsidP="00F3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85450"/>
      <w:docPartObj>
        <w:docPartGallery w:val="Page Numbers (Bottom of Page)"/>
        <w:docPartUnique/>
      </w:docPartObj>
    </w:sdtPr>
    <w:sdtContent>
      <w:p w14:paraId="461F9025" w14:textId="2214660B" w:rsidR="00BF1234" w:rsidRDefault="00BF1234">
        <w:pPr>
          <w:pStyle w:val="Piedepgina"/>
          <w:jc w:val="right"/>
        </w:pPr>
        <w:r>
          <w:fldChar w:fldCharType="begin"/>
        </w:r>
        <w:r>
          <w:instrText>PAGE   \* MERGEFORMAT</w:instrText>
        </w:r>
        <w:r>
          <w:fldChar w:fldCharType="separate"/>
        </w:r>
        <w:r w:rsidR="00353488" w:rsidRPr="00353488">
          <w:rPr>
            <w:noProof/>
            <w:lang w:val="es-ES"/>
          </w:rPr>
          <w:t>1</w:t>
        </w:r>
        <w:r>
          <w:fldChar w:fldCharType="end"/>
        </w:r>
      </w:p>
    </w:sdtContent>
  </w:sdt>
  <w:p w14:paraId="12CD6264" w14:textId="554B5598" w:rsidR="001578A5" w:rsidRPr="005A1764" w:rsidRDefault="001578A5" w:rsidP="00BF1234">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BA81" w14:textId="77777777" w:rsidR="008516C3" w:rsidRDefault="008516C3" w:rsidP="00F337F0">
      <w:pPr>
        <w:spacing w:after="0" w:line="240" w:lineRule="auto"/>
      </w:pPr>
      <w:r>
        <w:separator/>
      </w:r>
    </w:p>
  </w:footnote>
  <w:footnote w:type="continuationSeparator" w:id="0">
    <w:p w14:paraId="77F3BBCD" w14:textId="77777777" w:rsidR="008516C3" w:rsidRDefault="008516C3" w:rsidP="00F3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13A"/>
    <w:multiLevelType w:val="hybridMultilevel"/>
    <w:tmpl w:val="EE803F6C"/>
    <w:lvl w:ilvl="0" w:tplc="3BB6FF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E4FC4"/>
    <w:multiLevelType w:val="multilevel"/>
    <w:tmpl w:val="8B88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50"/>
    <w:rsid w:val="000014C8"/>
    <w:rsid w:val="0001478D"/>
    <w:rsid w:val="00015462"/>
    <w:rsid w:val="00033607"/>
    <w:rsid w:val="00043347"/>
    <w:rsid w:val="00044CE0"/>
    <w:rsid w:val="00051DB0"/>
    <w:rsid w:val="00056621"/>
    <w:rsid w:val="00066C0D"/>
    <w:rsid w:val="000677D8"/>
    <w:rsid w:val="00067811"/>
    <w:rsid w:val="00073482"/>
    <w:rsid w:val="000A1038"/>
    <w:rsid w:val="000A7263"/>
    <w:rsid w:val="000B7C8F"/>
    <w:rsid w:val="000C34A2"/>
    <w:rsid w:val="000D7388"/>
    <w:rsid w:val="000D7D63"/>
    <w:rsid w:val="000D7DE0"/>
    <w:rsid w:val="000E0C5D"/>
    <w:rsid w:val="000F07F7"/>
    <w:rsid w:val="000F3A7D"/>
    <w:rsid w:val="00111923"/>
    <w:rsid w:val="0011459B"/>
    <w:rsid w:val="001250F7"/>
    <w:rsid w:val="00131BFC"/>
    <w:rsid w:val="00135BBB"/>
    <w:rsid w:val="00144AB6"/>
    <w:rsid w:val="0015004F"/>
    <w:rsid w:val="00154D72"/>
    <w:rsid w:val="001578A5"/>
    <w:rsid w:val="00161062"/>
    <w:rsid w:val="00164171"/>
    <w:rsid w:val="00167E8C"/>
    <w:rsid w:val="001760F0"/>
    <w:rsid w:val="001930A1"/>
    <w:rsid w:val="00195AE8"/>
    <w:rsid w:val="001A65DD"/>
    <w:rsid w:val="001B4299"/>
    <w:rsid w:val="001B47AB"/>
    <w:rsid w:val="001B54D9"/>
    <w:rsid w:val="001C0A91"/>
    <w:rsid w:val="001C5BE8"/>
    <w:rsid w:val="001F1F53"/>
    <w:rsid w:val="001F35ED"/>
    <w:rsid w:val="00200D9F"/>
    <w:rsid w:val="0020247A"/>
    <w:rsid w:val="00212673"/>
    <w:rsid w:val="00217AD5"/>
    <w:rsid w:val="00220AB4"/>
    <w:rsid w:val="00221B73"/>
    <w:rsid w:val="00225328"/>
    <w:rsid w:val="002262DA"/>
    <w:rsid w:val="002269D3"/>
    <w:rsid w:val="00231E51"/>
    <w:rsid w:val="0023698B"/>
    <w:rsid w:val="00243E7C"/>
    <w:rsid w:val="0025440F"/>
    <w:rsid w:val="002723B4"/>
    <w:rsid w:val="00291F6E"/>
    <w:rsid w:val="00293E0B"/>
    <w:rsid w:val="002A297B"/>
    <w:rsid w:val="002A2ADF"/>
    <w:rsid w:val="002A4246"/>
    <w:rsid w:val="002A51F0"/>
    <w:rsid w:val="002C5126"/>
    <w:rsid w:val="002D0E9A"/>
    <w:rsid w:val="002D2B46"/>
    <w:rsid w:val="002D5F3E"/>
    <w:rsid w:val="002D6487"/>
    <w:rsid w:val="002E29E5"/>
    <w:rsid w:val="002E6689"/>
    <w:rsid w:val="002F1D90"/>
    <w:rsid w:val="002F1FBB"/>
    <w:rsid w:val="002F6974"/>
    <w:rsid w:val="00304740"/>
    <w:rsid w:val="003078F3"/>
    <w:rsid w:val="00312828"/>
    <w:rsid w:val="00315CFA"/>
    <w:rsid w:val="00325B36"/>
    <w:rsid w:val="00325C5D"/>
    <w:rsid w:val="0032784F"/>
    <w:rsid w:val="0033300F"/>
    <w:rsid w:val="0033578B"/>
    <w:rsid w:val="00335AC5"/>
    <w:rsid w:val="00337A6A"/>
    <w:rsid w:val="00343F63"/>
    <w:rsid w:val="00346EE9"/>
    <w:rsid w:val="00353488"/>
    <w:rsid w:val="00355907"/>
    <w:rsid w:val="00356ABF"/>
    <w:rsid w:val="003648E7"/>
    <w:rsid w:val="0037741C"/>
    <w:rsid w:val="00387B75"/>
    <w:rsid w:val="003A11EF"/>
    <w:rsid w:val="003A155C"/>
    <w:rsid w:val="003C357D"/>
    <w:rsid w:val="003C5035"/>
    <w:rsid w:val="003D2F65"/>
    <w:rsid w:val="003D3E7B"/>
    <w:rsid w:val="003D7169"/>
    <w:rsid w:val="003F15D2"/>
    <w:rsid w:val="003F3B1D"/>
    <w:rsid w:val="003F4F02"/>
    <w:rsid w:val="003F5F86"/>
    <w:rsid w:val="00402292"/>
    <w:rsid w:val="00406C44"/>
    <w:rsid w:val="00411494"/>
    <w:rsid w:val="00412780"/>
    <w:rsid w:val="00413334"/>
    <w:rsid w:val="00417763"/>
    <w:rsid w:val="00421032"/>
    <w:rsid w:val="00421D48"/>
    <w:rsid w:val="00424D4E"/>
    <w:rsid w:val="00425CB7"/>
    <w:rsid w:val="00430FB7"/>
    <w:rsid w:val="004322C9"/>
    <w:rsid w:val="00432B79"/>
    <w:rsid w:val="0043640E"/>
    <w:rsid w:val="004364C8"/>
    <w:rsid w:val="00442D42"/>
    <w:rsid w:val="00446120"/>
    <w:rsid w:val="00446FA0"/>
    <w:rsid w:val="00450A65"/>
    <w:rsid w:val="00461AC4"/>
    <w:rsid w:val="00461D00"/>
    <w:rsid w:val="0046666B"/>
    <w:rsid w:val="00472741"/>
    <w:rsid w:val="0047624E"/>
    <w:rsid w:val="00490FE3"/>
    <w:rsid w:val="00491F52"/>
    <w:rsid w:val="004937A1"/>
    <w:rsid w:val="00494893"/>
    <w:rsid w:val="004A7D1A"/>
    <w:rsid w:val="004A7E96"/>
    <w:rsid w:val="004B2797"/>
    <w:rsid w:val="004B7364"/>
    <w:rsid w:val="004C254B"/>
    <w:rsid w:val="004C4975"/>
    <w:rsid w:val="004C6058"/>
    <w:rsid w:val="004F1E98"/>
    <w:rsid w:val="004F5BD4"/>
    <w:rsid w:val="004F7F90"/>
    <w:rsid w:val="00503C4A"/>
    <w:rsid w:val="00507726"/>
    <w:rsid w:val="00530305"/>
    <w:rsid w:val="00540A50"/>
    <w:rsid w:val="0054420F"/>
    <w:rsid w:val="00556335"/>
    <w:rsid w:val="00562E5F"/>
    <w:rsid w:val="0057423B"/>
    <w:rsid w:val="005835CE"/>
    <w:rsid w:val="005869E9"/>
    <w:rsid w:val="00593467"/>
    <w:rsid w:val="005A1764"/>
    <w:rsid w:val="005A3C0B"/>
    <w:rsid w:val="005C2DB5"/>
    <w:rsid w:val="005D07BF"/>
    <w:rsid w:val="005D4CE2"/>
    <w:rsid w:val="005E3B2C"/>
    <w:rsid w:val="005E4840"/>
    <w:rsid w:val="005F35CA"/>
    <w:rsid w:val="005F4058"/>
    <w:rsid w:val="005F7FAB"/>
    <w:rsid w:val="006007CE"/>
    <w:rsid w:val="006074B5"/>
    <w:rsid w:val="006155D0"/>
    <w:rsid w:val="0062122B"/>
    <w:rsid w:val="00623A1D"/>
    <w:rsid w:val="00630BB2"/>
    <w:rsid w:val="0064005B"/>
    <w:rsid w:val="00643DA4"/>
    <w:rsid w:val="00645872"/>
    <w:rsid w:val="00646743"/>
    <w:rsid w:val="00647BE2"/>
    <w:rsid w:val="00650D0D"/>
    <w:rsid w:val="00672D7E"/>
    <w:rsid w:val="00677721"/>
    <w:rsid w:val="00682D2E"/>
    <w:rsid w:val="00684BCC"/>
    <w:rsid w:val="00685CD4"/>
    <w:rsid w:val="00692003"/>
    <w:rsid w:val="00692920"/>
    <w:rsid w:val="00693AE2"/>
    <w:rsid w:val="006A0131"/>
    <w:rsid w:val="006A533B"/>
    <w:rsid w:val="006B08F8"/>
    <w:rsid w:val="006B1655"/>
    <w:rsid w:val="006B6C7F"/>
    <w:rsid w:val="006C1D34"/>
    <w:rsid w:val="006C635E"/>
    <w:rsid w:val="006C7654"/>
    <w:rsid w:val="006D336A"/>
    <w:rsid w:val="006E0EB2"/>
    <w:rsid w:val="006E6D7B"/>
    <w:rsid w:val="006F3E22"/>
    <w:rsid w:val="007074CA"/>
    <w:rsid w:val="00725867"/>
    <w:rsid w:val="00734862"/>
    <w:rsid w:val="007375C9"/>
    <w:rsid w:val="00740C52"/>
    <w:rsid w:val="007449C3"/>
    <w:rsid w:val="00752193"/>
    <w:rsid w:val="007537AC"/>
    <w:rsid w:val="00757708"/>
    <w:rsid w:val="007577DF"/>
    <w:rsid w:val="00770772"/>
    <w:rsid w:val="00782E6B"/>
    <w:rsid w:val="00783F86"/>
    <w:rsid w:val="00786362"/>
    <w:rsid w:val="007A204E"/>
    <w:rsid w:val="007A4C73"/>
    <w:rsid w:val="007B6C1F"/>
    <w:rsid w:val="007D2CB0"/>
    <w:rsid w:val="007D3657"/>
    <w:rsid w:val="007D7472"/>
    <w:rsid w:val="007E0154"/>
    <w:rsid w:val="00804298"/>
    <w:rsid w:val="00807B0B"/>
    <w:rsid w:val="008129F0"/>
    <w:rsid w:val="00816875"/>
    <w:rsid w:val="00821D0A"/>
    <w:rsid w:val="00825607"/>
    <w:rsid w:val="00827050"/>
    <w:rsid w:val="00841D58"/>
    <w:rsid w:val="00842906"/>
    <w:rsid w:val="00844A84"/>
    <w:rsid w:val="00845C9D"/>
    <w:rsid w:val="008516C3"/>
    <w:rsid w:val="00855CEE"/>
    <w:rsid w:val="008769A0"/>
    <w:rsid w:val="00882261"/>
    <w:rsid w:val="0088644E"/>
    <w:rsid w:val="00886F98"/>
    <w:rsid w:val="008932B9"/>
    <w:rsid w:val="008A4652"/>
    <w:rsid w:val="008A757F"/>
    <w:rsid w:val="008B1D53"/>
    <w:rsid w:val="008C69FA"/>
    <w:rsid w:val="008C6E5A"/>
    <w:rsid w:val="008C70E0"/>
    <w:rsid w:val="008D1ECD"/>
    <w:rsid w:val="008D6E1E"/>
    <w:rsid w:val="008E1FE5"/>
    <w:rsid w:val="008F5DD2"/>
    <w:rsid w:val="00902560"/>
    <w:rsid w:val="00922C34"/>
    <w:rsid w:val="0093461D"/>
    <w:rsid w:val="00941590"/>
    <w:rsid w:val="00962326"/>
    <w:rsid w:val="009733BF"/>
    <w:rsid w:val="00976715"/>
    <w:rsid w:val="009824BB"/>
    <w:rsid w:val="00990044"/>
    <w:rsid w:val="00996221"/>
    <w:rsid w:val="00997A0D"/>
    <w:rsid w:val="009A2B9A"/>
    <w:rsid w:val="009B3F0F"/>
    <w:rsid w:val="009B578F"/>
    <w:rsid w:val="009B6F50"/>
    <w:rsid w:val="009C1D87"/>
    <w:rsid w:val="009D6F55"/>
    <w:rsid w:val="009E11DF"/>
    <w:rsid w:val="009F1F48"/>
    <w:rsid w:val="009F291D"/>
    <w:rsid w:val="009F6843"/>
    <w:rsid w:val="009F6EC4"/>
    <w:rsid w:val="00A0698A"/>
    <w:rsid w:val="00A1580C"/>
    <w:rsid w:val="00A16775"/>
    <w:rsid w:val="00A1749B"/>
    <w:rsid w:val="00A17743"/>
    <w:rsid w:val="00A20B8E"/>
    <w:rsid w:val="00A349C1"/>
    <w:rsid w:val="00A412CF"/>
    <w:rsid w:val="00A418D8"/>
    <w:rsid w:val="00A551D0"/>
    <w:rsid w:val="00A57314"/>
    <w:rsid w:val="00A6382C"/>
    <w:rsid w:val="00A7484A"/>
    <w:rsid w:val="00A76509"/>
    <w:rsid w:val="00A861CE"/>
    <w:rsid w:val="00A903B5"/>
    <w:rsid w:val="00A9617B"/>
    <w:rsid w:val="00AA790A"/>
    <w:rsid w:val="00AB205A"/>
    <w:rsid w:val="00AB20FF"/>
    <w:rsid w:val="00AD30A2"/>
    <w:rsid w:val="00AD7285"/>
    <w:rsid w:val="00AE0E38"/>
    <w:rsid w:val="00AE4E73"/>
    <w:rsid w:val="00AF323D"/>
    <w:rsid w:val="00AF4473"/>
    <w:rsid w:val="00AF7ADA"/>
    <w:rsid w:val="00B072A8"/>
    <w:rsid w:val="00B07B2C"/>
    <w:rsid w:val="00B14439"/>
    <w:rsid w:val="00B16903"/>
    <w:rsid w:val="00B2210E"/>
    <w:rsid w:val="00B22F8A"/>
    <w:rsid w:val="00B33F5A"/>
    <w:rsid w:val="00B54110"/>
    <w:rsid w:val="00B544F1"/>
    <w:rsid w:val="00B5665C"/>
    <w:rsid w:val="00B60223"/>
    <w:rsid w:val="00B7274C"/>
    <w:rsid w:val="00B730B1"/>
    <w:rsid w:val="00B74BFB"/>
    <w:rsid w:val="00B860EE"/>
    <w:rsid w:val="00B964A4"/>
    <w:rsid w:val="00BA07B1"/>
    <w:rsid w:val="00BA3278"/>
    <w:rsid w:val="00BB534A"/>
    <w:rsid w:val="00BC16D0"/>
    <w:rsid w:val="00BC5D1A"/>
    <w:rsid w:val="00BD0F12"/>
    <w:rsid w:val="00BD1F5C"/>
    <w:rsid w:val="00BD61F1"/>
    <w:rsid w:val="00BE172E"/>
    <w:rsid w:val="00BE56EA"/>
    <w:rsid w:val="00BE64E8"/>
    <w:rsid w:val="00BF0D7F"/>
    <w:rsid w:val="00BF1234"/>
    <w:rsid w:val="00C12B94"/>
    <w:rsid w:val="00C14173"/>
    <w:rsid w:val="00C15E43"/>
    <w:rsid w:val="00C160DD"/>
    <w:rsid w:val="00C16C24"/>
    <w:rsid w:val="00C26D72"/>
    <w:rsid w:val="00C3221E"/>
    <w:rsid w:val="00C361F2"/>
    <w:rsid w:val="00C40152"/>
    <w:rsid w:val="00C41D8C"/>
    <w:rsid w:val="00C45D7C"/>
    <w:rsid w:val="00C50043"/>
    <w:rsid w:val="00C531FA"/>
    <w:rsid w:val="00C5410E"/>
    <w:rsid w:val="00C54EC7"/>
    <w:rsid w:val="00C5624F"/>
    <w:rsid w:val="00C65014"/>
    <w:rsid w:val="00C80573"/>
    <w:rsid w:val="00C80B2F"/>
    <w:rsid w:val="00C80D1C"/>
    <w:rsid w:val="00C867BC"/>
    <w:rsid w:val="00C86B3C"/>
    <w:rsid w:val="00C91626"/>
    <w:rsid w:val="00C95C57"/>
    <w:rsid w:val="00CA2482"/>
    <w:rsid w:val="00CA32FA"/>
    <w:rsid w:val="00CA6E1A"/>
    <w:rsid w:val="00CA7BF4"/>
    <w:rsid w:val="00CB6F77"/>
    <w:rsid w:val="00CC77C0"/>
    <w:rsid w:val="00CE3314"/>
    <w:rsid w:val="00D00B6D"/>
    <w:rsid w:val="00D0238B"/>
    <w:rsid w:val="00D12A20"/>
    <w:rsid w:val="00D13367"/>
    <w:rsid w:val="00D1472E"/>
    <w:rsid w:val="00D267B1"/>
    <w:rsid w:val="00D463EB"/>
    <w:rsid w:val="00D4745E"/>
    <w:rsid w:val="00D72950"/>
    <w:rsid w:val="00D73E9C"/>
    <w:rsid w:val="00D83339"/>
    <w:rsid w:val="00D97A78"/>
    <w:rsid w:val="00DA5CE8"/>
    <w:rsid w:val="00DA70C0"/>
    <w:rsid w:val="00DB2156"/>
    <w:rsid w:val="00DB6344"/>
    <w:rsid w:val="00DC2B79"/>
    <w:rsid w:val="00DE1715"/>
    <w:rsid w:val="00DE36E0"/>
    <w:rsid w:val="00E022AE"/>
    <w:rsid w:val="00E12567"/>
    <w:rsid w:val="00E13F49"/>
    <w:rsid w:val="00E1675D"/>
    <w:rsid w:val="00E248D6"/>
    <w:rsid w:val="00E33F16"/>
    <w:rsid w:val="00E40737"/>
    <w:rsid w:val="00E51611"/>
    <w:rsid w:val="00E53FB1"/>
    <w:rsid w:val="00E709C6"/>
    <w:rsid w:val="00E76260"/>
    <w:rsid w:val="00E8165C"/>
    <w:rsid w:val="00E849CA"/>
    <w:rsid w:val="00E90B55"/>
    <w:rsid w:val="00E94114"/>
    <w:rsid w:val="00EA43A8"/>
    <w:rsid w:val="00EB03F4"/>
    <w:rsid w:val="00EB35BF"/>
    <w:rsid w:val="00EB6662"/>
    <w:rsid w:val="00EC2984"/>
    <w:rsid w:val="00EC31FE"/>
    <w:rsid w:val="00ED0039"/>
    <w:rsid w:val="00ED3160"/>
    <w:rsid w:val="00EE3E01"/>
    <w:rsid w:val="00EE4D8F"/>
    <w:rsid w:val="00EE5BDA"/>
    <w:rsid w:val="00EE60A2"/>
    <w:rsid w:val="00EF11C3"/>
    <w:rsid w:val="00EF3194"/>
    <w:rsid w:val="00F12B0D"/>
    <w:rsid w:val="00F17748"/>
    <w:rsid w:val="00F24596"/>
    <w:rsid w:val="00F251FA"/>
    <w:rsid w:val="00F337F0"/>
    <w:rsid w:val="00F3679C"/>
    <w:rsid w:val="00F4158B"/>
    <w:rsid w:val="00F53435"/>
    <w:rsid w:val="00F71761"/>
    <w:rsid w:val="00F76E90"/>
    <w:rsid w:val="00F8264F"/>
    <w:rsid w:val="00F84420"/>
    <w:rsid w:val="00F90FE7"/>
    <w:rsid w:val="00F914DA"/>
    <w:rsid w:val="00F916D4"/>
    <w:rsid w:val="00FA172A"/>
    <w:rsid w:val="00FC3D84"/>
    <w:rsid w:val="00FC595F"/>
    <w:rsid w:val="00FE760D"/>
    <w:rsid w:val="00FE78D6"/>
    <w:rsid w:val="00FE7E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5294"/>
  <w15:docId w15:val="{37C3ED64-2621-4E69-8EE6-D525B302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0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152"/>
    <w:rPr>
      <w:rFonts w:ascii="Tahoma" w:hAnsi="Tahoma" w:cs="Tahoma"/>
      <w:sz w:val="16"/>
      <w:szCs w:val="16"/>
    </w:rPr>
  </w:style>
  <w:style w:type="paragraph" w:styleId="Descripcin">
    <w:name w:val="caption"/>
    <w:basedOn w:val="Normal"/>
    <w:next w:val="Normal"/>
    <w:autoRedefine/>
    <w:uiPriority w:val="35"/>
    <w:unhideWhenUsed/>
    <w:qFormat/>
    <w:rsid w:val="002F6974"/>
    <w:pPr>
      <w:spacing w:line="240" w:lineRule="auto"/>
    </w:pPr>
    <w:rPr>
      <w:rFonts w:ascii="Calibri" w:eastAsia="Times New Roman" w:hAnsi="Calibri" w:cs="Times New Roman"/>
      <w:b/>
      <w:bCs/>
      <w:color w:val="4F81BD"/>
      <w:sz w:val="18"/>
      <w:szCs w:val="18"/>
      <w:lang w:eastAsia="pt-BR"/>
    </w:rPr>
  </w:style>
  <w:style w:type="character" w:styleId="Hipervnculo">
    <w:name w:val="Hyperlink"/>
    <w:basedOn w:val="Fuentedeprrafopredeter"/>
    <w:uiPriority w:val="99"/>
    <w:unhideWhenUsed/>
    <w:rsid w:val="00646743"/>
    <w:rPr>
      <w:color w:val="0000FF" w:themeColor="hyperlink"/>
      <w:u w:val="single"/>
    </w:rPr>
  </w:style>
  <w:style w:type="character" w:styleId="Hipervnculovisitado">
    <w:name w:val="FollowedHyperlink"/>
    <w:basedOn w:val="Fuentedeprrafopredeter"/>
    <w:uiPriority w:val="99"/>
    <w:semiHidden/>
    <w:unhideWhenUsed/>
    <w:rsid w:val="008E1FE5"/>
    <w:rPr>
      <w:color w:val="800080" w:themeColor="followedHyperlink"/>
      <w:u w:val="single"/>
    </w:rPr>
  </w:style>
  <w:style w:type="paragraph" w:styleId="Encabezado">
    <w:name w:val="header"/>
    <w:basedOn w:val="Normal"/>
    <w:link w:val="EncabezadoCar"/>
    <w:uiPriority w:val="99"/>
    <w:unhideWhenUsed/>
    <w:rsid w:val="00F33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7F0"/>
  </w:style>
  <w:style w:type="paragraph" w:styleId="Piedepgina">
    <w:name w:val="footer"/>
    <w:basedOn w:val="Normal"/>
    <w:link w:val="PiedepginaCar"/>
    <w:uiPriority w:val="99"/>
    <w:unhideWhenUsed/>
    <w:rsid w:val="00F33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7F0"/>
  </w:style>
  <w:style w:type="character" w:styleId="Nmerodelnea">
    <w:name w:val="line number"/>
    <w:basedOn w:val="Fuentedeprrafopredeter"/>
    <w:uiPriority w:val="99"/>
    <w:semiHidden/>
    <w:unhideWhenUsed/>
    <w:rsid w:val="00F337F0"/>
  </w:style>
  <w:style w:type="character" w:customStyle="1" w:styleId="Mencinsinresolver1">
    <w:name w:val="Mención sin resolver1"/>
    <w:basedOn w:val="Fuentedeprrafopredeter"/>
    <w:uiPriority w:val="99"/>
    <w:semiHidden/>
    <w:unhideWhenUsed/>
    <w:rsid w:val="006B6C7F"/>
    <w:rPr>
      <w:color w:val="605E5C"/>
      <w:shd w:val="clear" w:color="auto" w:fill="E1DFDD"/>
    </w:rPr>
  </w:style>
  <w:style w:type="character" w:customStyle="1" w:styleId="yiv8670263542fontstyle01">
    <w:name w:val="yiv8670263542fontstyle01"/>
    <w:basedOn w:val="Fuentedeprrafopredeter"/>
    <w:rsid w:val="0047624E"/>
  </w:style>
  <w:style w:type="paragraph" w:customStyle="1" w:styleId="Keywords">
    <w:name w:val="Keywords"/>
    <w:basedOn w:val="Normal"/>
    <w:next w:val="Normal"/>
    <w:qFormat/>
    <w:rsid w:val="00CA2482"/>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BF1234"/>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2A51F0"/>
    <w:pPr>
      <w:spacing w:before="240" w:after="0" w:line="360" w:lineRule="auto"/>
    </w:pPr>
    <w:rPr>
      <w:rFonts w:ascii="Times New Roman" w:eastAsia="Times New Roman" w:hAnsi="Times New Roman" w:cs="Times New Roman"/>
      <w:sz w:val="24"/>
      <w:szCs w:val="24"/>
      <w:lang w:val="en-GB" w:eastAsia="en-GB"/>
    </w:rPr>
  </w:style>
  <w:style w:type="paragraph" w:customStyle="1" w:styleId="MDPI52figure">
    <w:name w:val="MDPI_5.2_figure"/>
    <w:rsid w:val="002A51F0"/>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42tablebody">
    <w:name w:val="MDPI_4.2_table_body"/>
    <w:rsid w:val="002A51F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6354">
      <w:bodyDiv w:val="1"/>
      <w:marLeft w:val="0"/>
      <w:marRight w:val="0"/>
      <w:marTop w:val="0"/>
      <w:marBottom w:val="0"/>
      <w:divBdr>
        <w:top w:val="none" w:sz="0" w:space="0" w:color="auto"/>
        <w:left w:val="none" w:sz="0" w:space="0" w:color="auto"/>
        <w:bottom w:val="none" w:sz="0" w:space="0" w:color="auto"/>
        <w:right w:val="none" w:sz="0" w:space="0" w:color="auto"/>
      </w:divBdr>
    </w:div>
    <w:div w:id="199828468">
      <w:bodyDiv w:val="1"/>
      <w:marLeft w:val="0"/>
      <w:marRight w:val="0"/>
      <w:marTop w:val="0"/>
      <w:marBottom w:val="0"/>
      <w:divBdr>
        <w:top w:val="none" w:sz="0" w:space="0" w:color="auto"/>
        <w:left w:val="none" w:sz="0" w:space="0" w:color="auto"/>
        <w:bottom w:val="none" w:sz="0" w:space="0" w:color="auto"/>
        <w:right w:val="none" w:sz="0" w:space="0" w:color="auto"/>
      </w:divBdr>
    </w:div>
    <w:div w:id="557088450">
      <w:bodyDiv w:val="1"/>
      <w:marLeft w:val="0"/>
      <w:marRight w:val="0"/>
      <w:marTop w:val="0"/>
      <w:marBottom w:val="0"/>
      <w:divBdr>
        <w:top w:val="none" w:sz="0" w:space="0" w:color="auto"/>
        <w:left w:val="none" w:sz="0" w:space="0" w:color="auto"/>
        <w:bottom w:val="none" w:sz="0" w:space="0" w:color="auto"/>
        <w:right w:val="none" w:sz="0" w:space="0" w:color="auto"/>
      </w:divBdr>
      <w:divsChild>
        <w:div w:id="1752576973">
          <w:marLeft w:val="0"/>
          <w:marRight w:val="0"/>
          <w:marTop w:val="15"/>
          <w:marBottom w:val="0"/>
          <w:divBdr>
            <w:top w:val="none" w:sz="0" w:space="0" w:color="auto"/>
            <w:left w:val="none" w:sz="0" w:space="0" w:color="auto"/>
            <w:bottom w:val="none" w:sz="0" w:space="0" w:color="auto"/>
            <w:right w:val="none" w:sz="0" w:space="0" w:color="auto"/>
          </w:divBdr>
          <w:divsChild>
            <w:div w:id="2092583457">
              <w:marLeft w:val="0"/>
              <w:marRight w:val="0"/>
              <w:marTop w:val="0"/>
              <w:marBottom w:val="0"/>
              <w:divBdr>
                <w:top w:val="none" w:sz="0" w:space="0" w:color="auto"/>
                <w:left w:val="none" w:sz="0" w:space="0" w:color="auto"/>
                <w:bottom w:val="none" w:sz="0" w:space="0" w:color="auto"/>
                <w:right w:val="none" w:sz="0" w:space="0" w:color="auto"/>
              </w:divBdr>
              <w:divsChild>
                <w:div w:id="1639143872">
                  <w:marLeft w:val="0"/>
                  <w:marRight w:val="0"/>
                  <w:marTop w:val="0"/>
                  <w:marBottom w:val="0"/>
                  <w:divBdr>
                    <w:top w:val="none" w:sz="0" w:space="0" w:color="auto"/>
                    <w:left w:val="none" w:sz="0" w:space="0" w:color="auto"/>
                    <w:bottom w:val="none" w:sz="0" w:space="0" w:color="auto"/>
                    <w:right w:val="none" w:sz="0" w:space="0" w:color="auto"/>
                  </w:divBdr>
                </w:div>
                <w:div w:id="1194341575">
                  <w:marLeft w:val="0"/>
                  <w:marRight w:val="0"/>
                  <w:marTop w:val="0"/>
                  <w:marBottom w:val="0"/>
                  <w:divBdr>
                    <w:top w:val="none" w:sz="0" w:space="0" w:color="auto"/>
                    <w:left w:val="none" w:sz="0" w:space="0" w:color="auto"/>
                    <w:bottom w:val="none" w:sz="0" w:space="0" w:color="auto"/>
                    <w:right w:val="none" w:sz="0" w:space="0" w:color="auto"/>
                  </w:divBdr>
                </w:div>
                <w:div w:id="1454783310">
                  <w:marLeft w:val="0"/>
                  <w:marRight w:val="0"/>
                  <w:marTop w:val="0"/>
                  <w:marBottom w:val="0"/>
                  <w:divBdr>
                    <w:top w:val="none" w:sz="0" w:space="0" w:color="auto"/>
                    <w:left w:val="none" w:sz="0" w:space="0" w:color="auto"/>
                    <w:bottom w:val="none" w:sz="0" w:space="0" w:color="auto"/>
                    <w:right w:val="none" w:sz="0" w:space="0" w:color="auto"/>
                  </w:divBdr>
                </w:div>
                <w:div w:id="869730236">
                  <w:marLeft w:val="0"/>
                  <w:marRight w:val="0"/>
                  <w:marTop w:val="0"/>
                  <w:marBottom w:val="0"/>
                  <w:divBdr>
                    <w:top w:val="none" w:sz="0" w:space="0" w:color="auto"/>
                    <w:left w:val="none" w:sz="0" w:space="0" w:color="auto"/>
                    <w:bottom w:val="none" w:sz="0" w:space="0" w:color="auto"/>
                    <w:right w:val="none" w:sz="0" w:space="0" w:color="auto"/>
                  </w:divBdr>
                </w:div>
                <w:div w:id="789782612">
                  <w:marLeft w:val="0"/>
                  <w:marRight w:val="0"/>
                  <w:marTop w:val="0"/>
                  <w:marBottom w:val="0"/>
                  <w:divBdr>
                    <w:top w:val="none" w:sz="0" w:space="0" w:color="auto"/>
                    <w:left w:val="none" w:sz="0" w:space="0" w:color="auto"/>
                    <w:bottom w:val="none" w:sz="0" w:space="0" w:color="auto"/>
                    <w:right w:val="none" w:sz="0" w:space="0" w:color="auto"/>
                  </w:divBdr>
                </w:div>
                <w:div w:id="1181122346">
                  <w:marLeft w:val="0"/>
                  <w:marRight w:val="0"/>
                  <w:marTop w:val="0"/>
                  <w:marBottom w:val="0"/>
                  <w:divBdr>
                    <w:top w:val="none" w:sz="0" w:space="0" w:color="auto"/>
                    <w:left w:val="none" w:sz="0" w:space="0" w:color="auto"/>
                    <w:bottom w:val="none" w:sz="0" w:space="0" w:color="auto"/>
                    <w:right w:val="none" w:sz="0" w:space="0" w:color="auto"/>
                  </w:divBdr>
                </w:div>
                <w:div w:id="449781624">
                  <w:marLeft w:val="0"/>
                  <w:marRight w:val="0"/>
                  <w:marTop w:val="0"/>
                  <w:marBottom w:val="0"/>
                  <w:divBdr>
                    <w:top w:val="none" w:sz="0" w:space="0" w:color="auto"/>
                    <w:left w:val="none" w:sz="0" w:space="0" w:color="auto"/>
                    <w:bottom w:val="none" w:sz="0" w:space="0" w:color="auto"/>
                    <w:right w:val="none" w:sz="0" w:space="0" w:color="auto"/>
                  </w:divBdr>
                </w:div>
                <w:div w:id="1220437623">
                  <w:marLeft w:val="0"/>
                  <w:marRight w:val="0"/>
                  <w:marTop w:val="0"/>
                  <w:marBottom w:val="0"/>
                  <w:divBdr>
                    <w:top w:val="none" w:sz="0" w:space="0" w:color="auto"/>
                    <w:left w:val="none" w:sz="0" w:space="0" w:color="auto"/>
                    <w:bottom w:val="none" w:sz="0" w:space="0" w:color="auto"/>
                    <w:right w:val="none" w:sz="0" w:space="0" w:color="auto"/>
                  </w:divBdr>
                </w:div>
                <w:div w:id="107824339">
                  <w:marLeft w:val="0"/>
                  <w:marRight w:val="0"/>
                  <w:marTop w:val="0"/>
                  <w:marBottom w:val="0"/>
                  <w:divBdr>
                    <w:top w:val="none" w:sz="0" w:space="0" w:color="auto"/>
                    <w:left w:val="none" w:sz="0" w:space="0" w:color="auto"/>
                    <w:bottom w:val="none" w:sz="0" w:space="0" w:color="auto"/>
                    <w:right w:val="none" w:sz="0" w:space="0" w:color="auto"/>
                  </w:divBdr>
                </w:div>
                <w:div w:id="1885557865">
                  <w:marLeft w:val="0"/>
                  <w:marRight w:val="0"/>
                  <w:marTop w:val="0"/>
                  <w:marBottom w:val="0"/>
                  <w:divBdr>
                    <w:top w:val="none" w:sz="0" w:space="0" w:color="auto"/>
                    <w:left w:val="none" w:sz="0" w:space="0" w:color="auto"/>
                    <w:bottom w:val="none" w:sz="0" w:space="0" w:color="auto"/>
                    <w:right w:val="none" w:sz="0" w:space="0" w:color="auto"/>
                  </w:divBdr>
                </w:div>
                <w:div w:id="1637295415">
                  <w:marLeft w:val="0"/>
                  <w:marRight w:val="0"/>
                  <w:marTop w:val="0"/>
                  <w:marBottom w:val="0"/>
                  <w:divBdr>
                    <w:top w:val="none" w:sz="0" w:space="0" w:color="auto"/>
                    <w:left w:val="none" w:sz="0" w:space="0" w:color="auto"/>
                    <w:bottom w:val="none" w:sz="0" w:space="0" w:color="auto"/>
                    <w:right w:val="none" w:sz="0" w:space="0" w:color="auto"/>
                  </w:divBdr>
                </w:div>
                <w:div w:id="865631665">
                  <w:marLeft w:val="0"/>
                  <w:marRight w:val="0"/>
                  <w:marTop w:val="0"/>
                  <w:marBottom w:val="0"/>
                  <w:divBdr>
                    <w:top w:val="none" w:sz="0" w:space="0" w:color="auto"/>
                    <w:left w:val="none" w:sz="0" w:space="0" w:color="auto"/>
                    <w:bottom w:val="none" w:sz="0" w:space="0" w:color="auto"/>
                    <w:right w:val="none" w:sz="0" w:space="0" w:color="auto"/>
                  </w:divBdr>
                </w:div>
                <w:div w:id="695689757">
                  <w:marLeft w:val="0"/>
                  <w:marRight w:val="0"/>
                  <w:marTop w:val="0"/>
                  <w:marBottom w:val="0"/>
                  <w:divBdr>
                    <w:top w:val="none" w:sz="0" w:space="0" w:color="auto"/>
                    <w:left w:val="none" w:sz="0" w:space="0" w:color="auto"/>
                    <w:bottom w:val="none" w:sz="0" w:space="0" w:color="auto"/>
                    <w:right w:val="none" w:sz="0" w:space="0" w:color="auto"/>
                  </w:divBdr>
                </w:div>
                <w:div w:id="377973197">
                  <w:marLeft w:val="0"/>
                  <w:marRight w:val="0"/>
                  <w:marTop w:val="0"/>
                  <w:marBottom w:val="0"/>
                  <w:divBdr>
                    <w:top w:val="none" w:sz="0" w:space="0" w:color="auto"/>
                    <w:left w:val="none" w:sz="0" w:space="0" w:color="auto"/>
                    <w:bottom w:val="none" w:sz="0" w:space="0" w:color="auto"/>
                    <w:right w:val="none" w:sz="0" w:space="0" w:color="auto"/>
                  </w:divBdr>
                </w:div>
                <w:div w:id="330110620">
                  <w:marLeft w:val="0"/>
                  <w:marRight w:val="0"/>
                  <w:marTop w:val="0"/>
                  <w:marBottom w:val="0"/>
                  <w:divBdr>
                    <w:top w:val="none" w:sz="0" w:space="0" w:color="auto"/>
                    <w:left w:val="none" w:sz="0" w:space="0" w:color="auto"/>
                    <w:bottom w:val="none" w:sz="0" w:space="0" w:color="auto"/>
                    <w:right w:val="none" w:sz="0" w:space="0" w:color="auto"/>
                  </w:divBdr>
                </w:div>
                <w:div w:id="20792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7827">
      <w:bodyDiv w:val="1"/>
      <w:marLeft w:val="0"/>
      <w:marRight w:val="0"/>
      <w:marTop w:val="0"/>
      <w:marBottom w:val="0"/>
      <w:divBdr>
        <w:top w:val="none" w:sz="0" w:space="0" w:color="auto"/>
        <w:left w:val="none" w:sz="0" w:space="0" w:color="auto"/>
        <w:bottom w:val="none" w:sz="0" w:space="0" w:color="auto"/>
        <w:right w:val="none" w:sz="0" w:space="0" w:color="auto"/>
      </w:divBdr>
    </w:div>
    <w:div w:id="1564296728">
      <w:bodyDiv w:val="1"/>
      <w:marLeft w:val="0"/>
      <w:marRight w:val="0"/>
      <w:marTop w:val="0"/>
      <w:marBottom w:val="0"/>
      <w:divBdr>
        <w:top w:val="none" w:sz="0" w:space="0" w:color="auto"/>
        <w:left w:val="none" w:sz="0" w:space="0" w:color="auto"/>
        <w:bottom w:val="none" w:sz="0" w:space="0" w:color="auto"/>
        <w:right w:val="none" w:sz="0" w:space="0" w:color="auto"/>
      </w:divBdr>
    </w:div>
    <w:div w:id="16430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941B-370C-49D1-9556-1D7736F1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Tomas rivas garcia</cp:lastModifiedBy>
  <cp:revision>2</cp:revision>
  <dcterms:created xsi:type="dcterms:W3CDTF">2020-10-12T20:38:00Z</dcterms:created>
  <dcterms:modified xsi:type="dcterms:W3CDTF">2020-10-12T20:38:00Z</dcterms:modified>
</cp:coreProperties>
</file>